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34" w:rsidRPr="00E76479" w:rsidRDefault="00D56C34" w:rsidP="00DC4980">
      <w:pPr>
        <w:rPr>
          <w:b/>
          <w:sz w:val="22"/>
          <w:szCs w:val="22"/>
        </w:rPr>
      </w:pPr>
    </w:p>
    <w:p w:rsidR="00A14FA1" w:rsidRPr="00E76479" w:rsidRDefault="00A14FA1" w:rsidP="00DC4980">
      <w:pPr>
        <w:rPr>
          <w:b/>
          <w:sz w:val="22"/>
          <w:szCs w:val="22"/>
        </w:rPr>
      </w:pPr>
    </w:p>
    <w:p w:rsidR="00A14FA1" w:rsidRPr="00E76479" w:rsidRDefault="00A14FA1" w:rsidP="00DC4980">
      <w:pPr>
        <w:rPr>
          <w:b/>
          <w:sz w:val="22"/>
          <w:szCs w:val="22"/>
        </w:rPr>
      </w:pPr>
    </w:p>
    <w:p w:rsidR="00A14FA1" w:rsidRPr="00E76479" w:rsidRDefault="00A14FA1" w:rsidP="00DC4980">
      <w:pPr>
        <w:rPr>
          <w:b/>
          <w:sz w:val="22"/>
          <w:szCs w:val="22"/>
        </w:rPr>
      </w:pPr>
    </w:p>
    <w:p w:rsidR="00A14FA1" w:rsidRPr="00E76479" w:rsidRDefault="00A14FA1" w:rsidP="00DC4980">
      <w:pPr>
        <w:rPr>
          <w:b/>
          <w:sz w:val="22"/>
          <w:szCs w:val="22"/>
        </w:rPr>
      </w:pPr>
    </w:p>
    <w:p w:rsidR="00A14FA1" w:rsidRPr="00E76479" w:rsidRDefault="00A14FA1" w:rsidP="00DC4980">
      <w:pPr>
        <w:rPr>
          <w:b/>
          <w:sz w:val="22"/>
          <w:szCs w:val="22"/>
        </w:rPr>
      </w:pPr>
    </w:p>
    <w:p w:rsidR="00D56C34" w:rsidRPr="00E76479" w:rsidRDefault="001735FA" w:rsidP="00DC4980">
      <w:pPr>
        <w:rPr>
          <w:b/>
          <w:sz w:val="22"/>
          <w:szCs w:val="22"/>
        </w:rPr>
      </w:pPr>
      <w:r w:rsidRPr="00E76479">
        <w:rPr>
          <w:b/>
          <w:noProof/>
          <w:sz w:val="22"/>
          <w:szCs w:val="22"/>
        </w:rPr>
        <w:drawing>
          <wp:inline distT="0" distB="0" distL="0" distR="0" wp14:anchorId="7F90F051" wp14:editId="76606276">
            <wp:extent cx="1733550" cy="8286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828675"/>
                    </a:xfrm>
                    <a:prstGeom prst="rect">
                      <a:avLst/>
                    </a:prstGeom>
                    <a:noFill/>
                    <a:ln>
                      <a:noFill/>
                    </a:ln>
                  </pic:spPr>
                </pic:pic>
              </a:graphicData>
            </a:graphic>
          </wp:inline>
        </w:drawing>
      </w:r>
    </w:p>
    <w:p w:rsidR="00D56C34" w:rsidRPr="00E76479" w:rsidRDefault="00D56C34" w:rsidP="00DC4980">
      <w:pPr>
        <w:rPr>
          <w:b/>
          <w:sz w:val="22"/>
          <w:szCs w:val="22"/>
        </w:rPr>
      </w:pPr>
    </w:p>
    <w:p w:rsidR="00D56C34" w:rsidRPr="00E76479" w:rsidRDefault="00D56C34" w:rsidP="00DC4980">
      <w:pPr>
        <w:rPr>
          <w:b/>
          <w:sz w:val="22"/>
          <w:szCs w:val="22"/>
        </w:rPr>
      </w:pPr>
    </w:p>
    <w:p w:rsidR="00A14FA1" w:rsidRPr="00E76479" w:rsidRDefault="00A14FA1" w:rsidP="00DC4980">
      <w:pPr>
        <w:rPr>
          <w:b/>
          <w:sz w:val="22"/>
          <w:szCs w:val="22"/>
        </w:rPr>
      </w:pPr>
    </w:p>
    <w:p w:rsidR="00A14FA1" w:rsidRPr="00E76479" w:rsidRDefault="00A14FA1" w:rsidP="00DC4980">
      <w:pPr>
        <w:rPr>
          <w:b/>
          <w:sz w:val="22"/>
          <w:szCs w:val="22"/>
        </w:rPr>
      </w:pPr>
    </w:p>
    <w:p w:rsidR="00A14FA1" w:rsidRPr="00E76479" w:rsidRDefault="00A14FA1" w:rsidP="00DC4980">
      <w:pPr>
        <w:rPr>
          <w:b/>
          <w:sz w:val="22"/>
          <w:szCs w:val="22"/>
        </w:rPr>
      </w:pPr>
    </w:p>
    <w:p w:rsidR="009B268E" w:rsidRPr="00E76479" w:rsidRDefault="00146F6B" w:rsidP="00DC4980">
      <w:pPr>
        <w:spacing w:line="360" w:lineRule="auto"/>
        <w:rPr>
          <w:b/>
          <w:sz w:val="22"/>
          <w:szCs w:val="22"/>
        </w:rPr>
      </w:pPr>
      <w:r w:rsidRPr="00E76479">
        <w:rPr>
          <w:b/>
          <w:sz w:val="22"/>
          <w:szCs w:val="22"/>
        </w:rPr>
        <w:t>London Ventures</w:t>
      </w:r>
      <w:r w:rsidR="0040639E" w:rsidRPr="00E76479">
        <w:rPr>
          <w:b/>
          <w:sz w:val="22"/>
          <w:szCs w:val="22"/>
        </w:rPr>
        <w:t xml:space="preserve"> Support Services</w:t>
      </w:r>
    </w:p>
    <w:p w:rsidR="00707996" w:rsidRPr="00E76479" w:rsidRDefault="00707996" w:rsidP="00DC4980">
      <w:pPr>
        <w:spacing w:line="360" w:lineRule="auto"/>
        <w:rPr>
          <w:b/>
          <w:sz w:val="22"/>
          <w:szCs w:val="22"/>
        </w:rPr>
      </w:pPr>
    </w:p>
    <w:p w:rsidR="00303381" w:rsidRPr="00E76479" w:rsidRDefault="00D23255" w:rsidP="00DC4980">
      <w:pPr>
        <w:spacing w:line="360" w:lineRule="auto"/>
        <w:rPr>
          <w:b/>
          <w:sz w:val="22"/>
          <w:szCs w:val="22"/>
        </w:rPr>
      </w:pPr>
      <w:r w:rsidRPr="00E76479">
        <w:rPr>
          <w:b/>
          <w:sz w:val="22"/>
          <w:szCs w:val="22"/>
        </w:rPr>
        <w:t>Service</w:t>
      </w:r>
      <w:r w:rsidR="00146F6B" w:rsidRPr="00E76479">
        <w:rPr>
          <w:b/>
          <w:sz w:val="22"/>
          <w:szCs w:val="22"/>
        </w:rPr>
        <w:t xml:space="preserve"> Specifi</w:t>
      </w:r>
      <w:r w:rsidR="0040639E" w:rsidRPr="00E76479">
        <w:rPr>
          <w:b/>
          <w:sz w:val="22"/>
          <w:szCs w:val="22"/>
        </w:rPr>
        <w:t>c</w:t>
      </w:r>
      <w:r w:rsidR="00146F6B" w:rsidRPr="00E76479">
        <w:rPr>
          <w:b/>
          <w:sz w:val="22"/>
          <w:szCs w:val="22"/>
        </w:rPr>
        <w:t>ation</w:t>
      </w:r>
    </w:p>
    <w:p w:rsidR="00303381" w:rsidRPr="00E76479" w:rsidRDefault="00303381" w:rsidP="00DC4980">
      <w:pPr>
        <w:rPr>
          <w:b/>
          <w:sz w:val="22"/>
          <w:szCs w:val="22"/>
        </w:rPr>
      </w:pPr>
    </w:p>
    <w:p w:rsidR="00303381" w:rsidRPr="00E76479" w:rsidRDefault="00303381" w:rsidP="00DC4980">
      <w:pPr>
        <w:rPr>
          <w:b/>
          <w:sz w:val="22"/>
          <w:szCs w:val="22"/>
        </w:rPr>
      </w:pPr>
    </w:p>
    <w:p w:rsidR="00303381" w:rsidRPr="00E76479" w:rsidRDefault="00303381" w:rsidP="00DC4980">
      <w:pPr>
        <w:rPr>
          <w:b/>
          <w:sz w:val="22"/>
          <w:szCs w:val="22"/>
        </w:rPr>
      </w:pPr>
    </w:p>
    <w:p w:rsidR="00303381" w:rsidRPr="00E76479" w:rsidRDefault="00303381" w:rsidP="00DC4980">
      <w:pPr>
        <w:rPr>
          <w:b/>
          <w:sz w:val="22"/>
          <w:szCs w:val="22"/>
        </w:rPr>
      </w:pPr>
    </w:p>
    <w:p w:rsidR="009B268E" w:rsidRPr="00E76479" w:rsidRDefault="009B268E" w:rsidP="00DC4980">
      <w:pPr>
        <w:rPr>
          <w:b/>
          <w:sz w:val="22"/>
          <w:szCs w:val="22"/>
        </w:rPr>
      </w:pPr>
    </w:p>
    <w:p w:rsidR="00303381" w:rsidRPr="00E76479" w:rsidRDefault="00A14FA1" w:rsidP="00DC4980">
      <w:pPr>
        <w:rPr>
          <w:b/>
          <w:sz w:val="22"/>
          <w:szCs w:val="22"/>
          <w:lang w:val="de-DE"/>
        </w:rPr>
      </w:pPr>
      <w:r w:rsidRPr="00E76479">
        <w:rPr>
          <w:b/>
          <w:sz w:val="22"/>
          <w:szCs w:val="22"/>
          <w:lang w:val="de-DE"/>
        </w:rPr>
        <w:t>DRAFT</w:t>
      </w:r>
    </w:p>
    <w:p w:rsidR="00303381" w:rsidRPr="00E76479" w:rsidRDefault="00303381" w:rsidP="00DC4980">
      <w:pPr>
        <w:rPr>
          <w:b/>
          <w:sz w:val="22"/>
          <w:szCs w:val="22"/>
          <w:lang w:val="de-DE"/>
        </w:rPr>
      </w:pPr>
    </w:p>
    <w:p w:rsidR="00D56C34" w:rsidRPr="00E76479" w:rsidRDefault="00A14FA1" w:rsidP="00DC4980">
      <w:pPr>
        <w:rPr>
          <w:b/>
          <w:sz w:val="22"/>
          <w:szCs w:val="22"/>
          <w:lang w:val="de-DE"/>
        </w:rPr>
      </w:pPr>
      <w:r w:rsidRPr="00E76479">
        <w:rPr>
          <w:b/>
          <w:sz w:val="22"/>
          <w:szCs w:val="22"/>
          <w:lang w:val="de-DE"/>
        </w:rPr>
        <w:t xml:space="preserve">Version </w:t>
      </w:r>
      <w:r w:rsidR="004C089A">
        <w:rPr>
          <w:b/>
          <w:sz w:val="22"/>
          <w:szCs w:val="22"/>
          <w:lang w:val="de-DE"/>
        </w:rPr>
        <w:t>1</w:t>
      </w:r>
    </w:p>
    <w:p w:rsidR="00D56C34" w:rsidRPr="00E76479" w:rsidRDefault="00D56C34" w:rsidP="00DC4980">
      <w:pPr>
        <w:rPr>
          <w:b/>
          <w:sz w:val="22"/>
          <w:szCs w:val="22"/>
          <w:lang w:val="de-DE"/>
        </w:rPr>
      </w:pPr>
    </w:p>
    <w:p w:rsidR="00303381" w:rsidRPr="00E76479" w:rsidRDefault="00401E61" w:rsidP="00DC4980">
      <w:pPr>
        <w:rPr>
          <w:b/>
          <w:sz w:val="22"/>
          <w:szCs w:val="22"/>
          <w:lang w:val="de-DE"/>
        </w:rPr>
      </w:pPr>
      <w:r>
        <w:rPr>
          <w:b/>
          <w:sz w:val="22"/>
          <w:szCs w:val="22"/>
          <w:lang w:val="de-DE"/>
        </w:rPr>
        <w:t>23</w:t>
      </w:r>
      <w:r w:rsidR="00DC4980">
        <w:rPr>
          <w:b/>
          <w:sz w:val="22"/>
          <w:szCs w:val="22"/>
          <w:lang w:val="de-DE"/>
        </w:rPr>
        <w:t xml:space="preserve"> December</w:t>
      </w:r>
      <w:r w:rsidR="00B66C9F" w:rsidRPr="00E76479">
        <w:rPr>
          <w:b/>
          <w:sz w:val="22"/>
          <w:szCs w:val="22"/>
          <w:lang w:val="de-DE"/>
        </w:rPr>
        <w:t xml:space="preserve"> 201</w:t>
      </w:r>
      <w:r w:rsidR="00146F6B" w:rsidRPr="00E76479">
        <w:rPr>
          <w:b/>
          <w:sz w:val="22"/>
          <w:szCs w:val="22"/>
          <w:lang w:val="de-DE"/>
        </w:rPr>
        <w:t>5</w:t>
      </w:r>
    </w:p>
    <w:p w:rsidR="00707996" w:rsidRPr="00E76479" w:rsidRDefault="00707996" w:rsidP="00DC4980">
      <w:pPr>
        <w:rPr>
          <w:b/>
          <w:sz w:val="22"/>
          <w:szCs w:val="22"/>
          <w:lang w:val="de-DE"/>
        </w:rPr>
      </w:pPr>
    </w:p>
    <w:p w:rsidR="004E2C4D" w:rsidRPr="00E76479" w:rsidRDefault="004E2C4D" w:rsidP="00DC4980">
      <w:pPr>
        <w:rPr>
          <w:b/>
          <w:sz w:val="22"/>
          <w:szCs w:val="22"/>
          <w:lang w:val="de-DE"/>
        </w:rPr>
      </w:pPr>
    </w:p>
    <w:p w:rsidR="004E2C4D" w:rsidRPr="00E76479" w:rsidRDefault="004E2C4D" w:rsidP="00DC4980">
      <w:pPr>
        <w:rPr>
          <w:b/>
          <w:sz w:val="22"/>
          <w:szCs w:val="22"/>
          <w:lang w:val="de-DE"/>
        </w:rPr>
      </w:pPr>
    </w:p>
    <w:p w:rsidR="00303381" w:rsidRPr="00E76479" w:rsidRDefault="00303381" w:rsidP="00DC4980">
      <w:pPr>
        <w:rPr>
          <w:b/>
          <w:sz w:val="22"/>
          <w:szCs w:val="22"/>
          <w:lang w:val="fr-FR"/>
        </w:rPr>
      </w:pPr>
      <w:r w:rsidRPr="00E76479">
        <w:rPr>
          <w:b/>
          <w:sz w:val="22"/>
          <w:szCs w:val="22"/>
          <w:lang w:val="fr-FR"/>
        </w:rPr>
        <w:t>OJEU Reference:</w:t>
      </w:r>
      <w:r w:rsidR="00DC0DEA" w:rsidRPr="00E76479">
        <w:rPr>
          <w:b/>
          <w:sz w:val="22"/>
          <w:szCs w:val="22"/>
          <w:lang w:val="fr-FR"/>
        </w:rPr>
        <w:t xml:space="preserve"> </w:t>
      </w:r>
      <w:r w:rsidR="00401E61" w:rsidRPr="00401E61">
        <w:rPr>
          <w:b/>
          <w:sz w:val="22"/>
          <w:szCs w:val="22"/>
          <w:lang w:val="fr-FR"/>
        </w:rPr>
        <w:t>2015/S 248-450637</w:t>
      </w:r>
    </w:p>
    <w:p w:rsidR="00A14FA1" w:rsidRPr="00E76479" w:rsidRDefault="00A14FA1" w:rsidP="00DC4980">
      <w:pPr>
        <w:rPr>
          <w:b/>
          <w:sz w:val="22"/>
          <w:szCs w:val="22"/>
          <w:lang w:val="fr-FR"/>
        </w:rPr>
      </w:pPr>
    </w:p>
    <w:p w:rsidR="00F07624" w:rsidRPr="00E76479" w:rsidRDefault="00F07624" w:rsidP="00DC4980">
      <w:pPr>
        <w:autoSpaceDE w:val="0"/>
        <w:autoSpaceDN w:val="0"/>
        <w:adjustRightInd w:val="0"/>
        <w:rPr>
          <w:b/>
          <w:sz w:val="22"/>
          <w:szCs w:val="22"/>
          <w:lang w:val="fr-FR"/>
        </w:rPr>
        <w:sectPr w:rsidR="00F07624" w:rsidRPr="00E76479" w:rsidSect="00D457B9">
          <w:footerReference w:type="default" r:id="rId9"/>
          <w:type w:val="continuous"/>
          <w:pgSz w:w="11907" w:h="16840" w:code="9"/>
          <w:pgMar w:top="1310" w:right="1259" w:bottom="731" w:left="1440" w:header="720" w:footer="835" w:gutter="0"/>
          <w:pgNumType w:start="0"/>
          <w:cols w:space="720"/>
          <w:noEndnote/>
          <w:titlePg/>
        </w:sectPr>
      </w:pPr>
    </w:p>
    <w:p w:rsidR="00637EA5" w:rsidRPr="00E76479" w:rsidRDefault="00637EA5" w:rsidP="00DC4980">
      <w:pPr>
        <w:autoSpaceDE w:val="0"/>
        <w:autoSpaceDN w:val="0"/>
        <w:adjustRightInd w:val="0"/>
        <w:rPr>
          <w:b/>
          <w:sz w:val="22"/>
          <w:szCs w:val="22"/>
          <w:lang w:val="fr-FR"/>
        </w:rPr>
      </w:pPr>
      <w:r w:rsidRPr="00E76479">
        <w:rPr>
          <w:b/>
          <w:sz w:val="22"/>
          <w:szCs w:val="22"/>
          <w:lang w:val="fr-FR"/>
        </w:rPr>
        <w:lastRenderedPageBreak/>
        <w:t>CONTENTS</w:t>
      </w:r>
    </w:p>
    <w:p w:rsidR="004E1372" w:rsidRPr="00E76479" w:rsidRDefault="004E1372" w:rsidP="00DC4980">
      <w:pPr>
        <w:autoSpaceDE w:val="0"/>
        <w:autoSpaceDN w:val="0"/>
        <w:adjustRightInd w:val="0"/>
        <w:rPr>
          <w:b/>
          <w:sz w:val="22"/>
          <w:szCs w:val="22"/>
          <w:lang w:val="fr-FR"/>
        </w:rPr>
      </w:pPr>
    </w:p>
    <w:p w:rsidR="00637EA5" w:rsidRPr="00E76479" w:rsidRDefault="004E1372" w:rsidP="00DC4980">
      <w:pPr>
        <w:pStyle w:val="TOC1"/>
        <w:rPr>
          <w:szCs w:val="22"/>
          <w:lang w:val="fr-FR"/>
        </w:rPr>
      </w:pPr>
      <w:r w:rsidRPr="00E76479">
        <w:rPr>
          <w:szCs w:val="22"/>
          <w:lang w:val="fr-FR"/>
        </w:rPr>
        <w:t>SECTION</w:t>
      </w:r>
      <w:r w:rsidRPr="00E76479">
        <w:rPr>
          <w:szCs w:val="22"/>
          <w:lang w:val="fr-FR"/>
        </w:rPr>
        <w:tab/>
        <w:t>PAGE</w:t>
      </w:r>
    </w:p>
    <w:p w:rsidR="0040639E" w:rsidRPr="00E76479" w:rsidRDefault="00930BAB" w:rsidP="00DC4980">
      <w:pPr>
        <w:pStyle w:val="TOC1"/>
        <w:rPr>
          <w:rFonts w:ascii="Calibri" w:hAnsi="Calibri" w:cs="Times New Roman"/>
          <w:b w:val="0"/>
          <w:noProof/>
          <w:szCs w:val="22"/>
        </w:rPr>
      </w:pPr>
      <w:r w:rsidRPr="00E76479">
        <w:rPr>
          <w:szCs w:val="22"/>
        </w:rPr>
        <w:fldChar w:fldCharType="begin"/>
      </w:r>
      <w:r w:rsidRPr="00E76479">
        <w:rPr>
          <w:szCs w:val="22"/>
        </w:rPr>
        <w:instrText xml:space="preserve"> TOC \o "1-1" \h \z \u </w:instrText>
      </w:r>
      <w:r w:rsidRPr="00E76479">
        <w:rPr>
          <w:szCs w:val="22"/>
        </w:rPr>
        <w:fldChar w:fldCharType="separate"/>
      </w:r>
      <w:hyperlink w:anchor="_Toc436132030" w:history="1">
        <w:r w:rsidR="0040639E" w:rsidRPr="00E76479">
          <w:rPr>
            <w:rStyle w:val="Hyperlink"/>
            <w:noProof/>
            <w:szCs w:val="22"/>
          </w:rPr>
          <w:t>A. INTRODUCTION AND OVERVIEW</w:t>
        </w:r>
        <w:r w:rsidR="0040639E" w:rsidRPr="00E76479">
          <w:rPr>
            <w:noProof/>
            <w:webHidden/>
            <w:szCs w:val="22"/>
          </w:rPr>
          <w:tab/>
        </w:r>
        <w:r w:rsidR="0040639E" w:rsidRPr="00E76479">
          <w:rPr>
            <w:noProof/>
            <w:webHidden/>
            <w:szCs w:val="22"/>
          </w:rPr>
          <w:fldChar w:fldCharType="begin"/>
        </w:r>
        <w:r w:rsidR="0040639E" w:rsidRPr="00E76479">
          <w:rPr>
            <w:noProof/>
            <w:webHidden/>
            <w:szCs w:val="22"/>
          </w:rPr>
          <w:instrText xml:space="preserve"> PAGEREF _Toc436132030 \h </w:instrText>
        </w:r>
        <w:r w:rsidR="0040639E" w:rsidRPr="00E76479">
          <w:rPr>
            <w:noProof/>
            <w:webHidden/>
            <w:szCs w:val="22"/>
          </w:rPr>
        </w:r>
        <w:r w:rsidR="0040639E" w:rsidRPr="00E76479">
          <w:rPr>
            <w:noProof/>
            <w:webHidden/>
            <w:szCs w:val="22"/>
          </w:rPr>
          <w:fldChar w:fldCharType="separate"/>
        </w:r>
        <w:r w:rsidR="00215384">
          <w:rPr>
            <w:noProof/>
            <w:webHidden/>
            <w:szCs w:val="22"/>
          </w:rPr>
          <w:t>1</w:t>
        </w:r>
        <w:r w:rsidR="0040639E" w:rsidRPr="00E76479">
          <w:rPr>
            <w:noProof/>
            <w:webHidden/>
            <w:szCs w:val="22"/>
          </w:rPr>
          <w:fldChar w:fldCharType="end"/>
        </w:r>
      </w:hyperlink>
    </w:p>
    <w:p w:rsidR="0040639E" w:rsidRPr="00E76479" w:rsidRDefault="00A23C03" w:rsidP="00DC4980">
      <w:pPr>
        <w:pStyle w:val="TOC1"/>
        <w:rPr>
          <w:rFonts w:ascii="Calibri" w:hAnsi="Calibri" w:cs="Times New Roman"/>
          <w:b w:val="0"/>
          <w:noProof/>
          <w:szCs w:val="22"/>
        </w:rPr>
      </w:pPr>
      <w:hyperlink w:anchor="_Toc436132031" w:history="1">
        <w:r w:rsidR="000D6F0E" w:rsidRPr="00E76479">
          <w:rPr>
            <w:rStyle w:val="Hyperlink"/>
            <w:noProof/>
            <w:szCs w:val="22"/>
          </w:rPr>
          <w:t>B. SERVICE SPECIFICATION</w:t>
        </w:r>
        <w:r w:rsidR="000D6F0E" w:rsidRPr="00E76479">
          <w:rPr>
            <w:noProof/>
            <w:webHidden/>
            <w:szCs w:val="22"/>
          </w:rPr>
          <w:tab/>
        </w:r>
      </w:hyperlink>
      <w:r w:rsidR="00197C0D">
        <w:rPr>
          <w:noProof/>
          <w:szCs w:val="22"/>
        </w:rPr>
        <w:t>3</w:t>
      </w:r>
    </w:p>
    <w:p w:rsidR="0040639E" w:rsidRPr="00E76479" w:rsidRDefault="0040639E" w:rsidP="00DC4980">
      <w:pPr>
        <w:pStyle w:val="TOC1"/>
        <w:tabs>
          <w:tab w:val="left" w:pos="480"/>
        </w:tabs>
        <w:rPr>
          <w:rFonts w:ascii="Calibri" w:hAnsi="Calibri" w:cs="Times New Roman"/>
          <w:b w:val="0"/>
          <w:noProof/>
          <w:szCs w:val="22"/>
        </w:rPr>
      </w:pPr>
    </w:p>
    <w:p w:rsidR="00D9065F" w:rsidRPr="00E76479" w:rsidRDefault="00930BAB" w:rsidP="00DC4980">
      <w:pPr>
        <w:autoSpaceDE w:val="0"/>
        <w:autoSpaceDN w:val="0"/>
        <w:adjustRightInd w:val="0"/>
        <w:rPr>
          <w:b/>
          <w:sz w:val="22"/>
          <w:szCs w:val="22"/>
        </w:rPr>
        <w:sectPr w:rsidR="00D9065F" w:rsidRPr="00E76479" w:rsidSect="00D9065F">
          <w:pgSz w:w="11907" w:h="16840" w:code="9"/>
          <w:pgMar w:top="1797" w:right="1259" w:bottom="1259" w:left="1440" w:header="720" w:footer="720" w:gutter="0"/>
          <w:pgNumType w:start="1"/>
          <w:cols w:space="720"/>
          <w:noEndnote/>
          <w:titlePg/>
        </w:sectPr>
      </w:pPr>
      <w:r w:rsidRPr="00E76479">
        <w:rPr>
          <w:b/>
          <w:sz w:val="22"/>
          <w:szCs w:val="22"/>
        </w:rPr>
        <w:fldChar w:fldCharType="end"/>
      </w:r>
    </w:p>
    <w:p w:rsidR="00AA6B4F" w:rsidRPr="00E76479" w:rsidRDefault="00AA6B4F" w:rsidP="00DC4980">
      <w:pPr>
        <w:autoSpaceDE w:val="0"/>
        <w:autoSpaceDN w:val="0"/>
        <w:adjustRightInd w:val="0"/>
        <w:rPr>
          <w:sz w:val="22"/>
          <w:szCs w:val="22"/>
        </w:rPr>
      </w:pPr>
    </w:p>
    <w:p w:rsidR="00D9065F" w:rsidRPr="00E76479" w:rsidRDefault="00D9065F" w:rsidP="00DC4980">
      <w:pPr>
        <w:pStyle w:val="Heading1"/>
        <w:numPr>
          <w:ilvl w:val="0"/>
          <w:numId w:val="0"/>
        </w:numPr>
        <w:rPr>
          <w:b/>
          <w:sz w:val="22"/>
          <w:szCs w:val="22"/>
        </w:rPr>
        <w:sectPr w:rsidR="00D9065F" w:rsidRPr="00E76479" w:rsidSect="00D9065F">
          <w:type w:val="continuous"/>
          <w:pgSz w:w="11907" w:h="16840" w:code="9"/>
          <w:pgMar w:top="1797" w:right="1259" w:bottom="1258" w:left="1440" w:header="720" w:footer="720" w:gutter="0"/>
          <w:cols w:space="720"/>
          <w:noEndnote/>
        </w:sectPr>
      </w:pPr>
    </w:p>
    <w:p w:rsidR="000C3A6D" w:rsidRPr="00E76479" w:rsidRDefault="000C3A6D" w:rsidP="00696E42">
      <w:pPr>
        <w:pStyle w:val="Heading1"/>
        <w:numPr>
          <w:ilvl w:val="0"/>
          <w:numId w:val="21"/>
        </w:numPr>
        <w:ind w:hanging="720"/>
        <w:rPr>
          <w:b/>
          <w:sz w:val="22"/>
          <w:szCs w:val="22"/>
        </w:rPr>
      </w:pPr>
      <w:bookmarkStart w:id="0" w:name="_Toc436132030"/>
      <w:r w:rsidRPr="00E76479">
        <w:rPr>
          <w:b/>
          <w:sz w:val="22"/>
          <w:szCs w:val="22"/>
        </w:rPr>
        <w:lastRenderedPageBreak/>
        <w:t>I</w:t>
      </w:r>
      <w:r w:rsidR="003A4AC8" w:rsidRPr="00E76479">
        <w:rPr>
          <w:b/>
          <w:sz w:val="22"/>
          <w:szCs w:val="22"/>
        </w:rPr>
        <w:t>NTRODUCTION AND OVERVIEW</w:t>
      </w:r>
      <w:bookmarkEnd w:id="0"/>
    </w:p>
    <w:p w:rsidR="00F20502" w:rsidRDefault="00F20502" w:rsidP="00F20502">
      <w:pPr>
        <w:spacing w:after="120"/>
        <w:ind w:left="360"/>
        <w:rPr>
          <w:b/>
          <w:sz w:val="22"/>
          <w:szCs w:val="22"/>
        </w:rPr>
      </w:pPr>
    </w:p>
    <w:p w:rsidR="008800EE" w:rsidRPr="00F20502" w:rsidRDefault="008800EE" w:rsidP="00DA06B4">
      <w:pPr>
        <w:pStyle w:val="ListParagraph"/>
        <w:numPr>
          <w:ilvl w:val="1"/>
          <w:numId w:val="15"/>
        </w:numPr>
        <w:spacing w:after="120"/>
        <w:ind w:left="709" w:hanging="709"/>
        <w:jc w:val="left"/>
        <w:rPr>
          <w:sz w:val="22"/>
          <w:szCs w:val="22"/>
        </w:rPr>
      </w:pPr>
      <w:r w:rsidRPr="00F20502">
        <w:rPr>
          <w:sz w:val="22"/>
          <w:szCs w:val="22"/>
        </w:rPr>
        <w:t xml:space="preserve">London Councils </w:t>
      </w:r>
      <w:r w:rsidR="00C345E5">
        <w:rPr>
          <w:sz w:val="22"/>
          <w:szCs w:val="22"/>
        </w:rPr>
        <w:t xml:space="preserve">(LC) </w:t>
      </w:r>
      <w:r w:rsidRPr="00F20502">
        <w:rPr>
          <w:sz w:val="22"/>
          <w:szCs w:val="22"/>
        </w:rPr>
        <w:t>is seeking to collaborate with a commercial partner to deliver the London Ventures (LV) programme of bringing innovative projects to the public sector.</w:t>
      </w:r>
      <w:r w:rsidR="00DA06B4">
        <w:rPr>
          <w:sz w:val="22"/>
          <w:szCs w:val="22"/>
        </w:rPr>
        <w:t xml:space="preserve"> </w:t>
      </w:r>
    </w:p>
    <w:p w:rsidR="008800EE" w:rsidRPr="00E76479" w:rsidRDefault="008800EE" w:rsidP="00DA06B4">
      <w:pPr>
        <w:numPr>
          <w:ilvl w:val="1"/>
          <w:numId w:val="15"/>
        </w:numPr>
        <w:tabs>
          <w:tab w:val="left" w:pos="709"/>
        </w:tabs>
        <w:spacing w:after="120"/>
        <w:ind w:left="709" w:hanging="709"/>
        <w:rPr>
          <w:sz w:val="22"/>
          <w:szCs w:val="22"/>
        </w:rPr>
      </w:pPr>
      <w:r w:rsidRPr="00E76479">
        <w:rPr>
          <w:sz w:val="22"/>
          <w:szCs w:val="22"/>
        </w:rPr>
        <w:t xml:space="preserve">London Councils represents London’s local authorities (LLA), comprising the 32 borough councils and the City of London. It is a cross-party organisation that works on behalf of all of its member authorities regardless of political persuasion. It acts as a catalyst for developing new policy programmes, spreading good practice amongst its members and providing a range of valuable central pan-London services. </w:t>
      </w:r>
    </w:p>
    <w:p w:rsidR="008800EE" w:rsidRPr="00E76479" w:rsidRDefault="008800EE" w:rsidP="00DA06B4">
      <w:pPr>
        <w:numPr>
          <w:ilvl w:val="1"/>
          <w:numId w:val="15"/>
        </w:numPr>
        <w:spacing w:after="120"/>
        <w:ind w:left="709" w:hanging="709"/>
        <w:rPr>
          <w:sz w:val="22"/>
          <w:szCs w:val="22"/>
        </w:rPr>
      </w:pPr>
      <w:r w:rsidRPr="00E76479">
        <w:rPr>
          <w:sz w:val="22"/>
          <w:szCs w:val="22"/>
        </w:rPr>
        <w:t>Capital Ambition (CA) was originally established as London’s Regional Improvement and Efficiency Partnership (RIEP) and is a formal part of London Councils. It was formed in April 2008 by bringing together the London Centre of Excellence, London Connects, the Improvement and Employment Division of London Councils and London’s Improvement Partnership. The Capital Ambition Board (CAB) is the member-led committee that oversees the Capital Ambition programme. It is also the decision-making board for the London Vent</w:t>
      </w:r>
      <w:r w:rsidRPr="009C7F37">
        <w:rPr>
          <w:sz w:val="22"/>
          <w:szCs w:val="22"/>
        </w:rPr>
        <w:t>ure</w:t>
      </w:r>
      <w:r w:rsidRPr="00E76479">
        <w:rPr>
          <w:sz w:val="22"/>
          <w:szCs w:val="22"/>
        </w:rPr>
        <w:t>s Programme, and provides direction for the LV Programme and makes the final decision as to which products and services are approved for inclusion in the programme.</w:t>
      </w:r>
    </w:p>
    <w:p w:rsidR="00DC4980" w:rsidRDefault="008800EE" w:rsidP="00DA06B4">
      <w:pPr>
        <w:numPr>
          <w:ilvl w:val="1"/>
          <w:numId w:val="15"/>
        </w:numPr>
        <w:spacing w:after="120"/>
        <w:ind w:left="709" w:hanging="709"/>
        <w:rPr>
          <w:sz w:val="22"/>
          <w:szCs w:val="22"/>
        </w:rPr>
      </w:pPr>
      <w:r w:rsidRPr="00E76479">
        <w:rPr>
          <w:sz w:val="22"/>
          <w:szCs w:val="22"/>
        </w:rPr>
        <w:t xml:space="preserve">The Capital Ambition Board selected a model for the development of the LV Programme based upon private-sector input. The private sector role that was out-sourced is the brokerage/facilitator/catalyst role, whose task was to bring innovative projects from the private and third sectors, attracted by the scale of LLA to work cross organisation and cross sector; reduce cost; achieve better outcomes for Londoners; and, achieve increased investment in public services. This role has been undertaken by consultants for the last </w:t>
      </w:r>
      <w:r w:rsidR="009C7F37">
        <w:rPr>
          <w:sz w:val="22"/>
          <w:szCs w:val="22"/>
        </w:rPr>
        <w:t>three</w:t>
      </w:r>
      <w:r w:rsidRPr="00E76479">
        <w:rPr>
          <w:sz w:val="22"/>
          <w:szCs w:val="22"/>
        </w:rPr>
        <w:t xml:space="preserve"> years, but as their contract is coming to a conclusion in </w:t>
      </w:r>
      <w:r w:rsidR="00C345E5">
        <w:rPr>
          <w:sz w:val="22"/>
          <w:szCs w:val="22"/>
        </w:rPr>
        <w:t>early</w:t>
      </w:r>
      <w:r w:rsidRPr="00E76479">
        <w:rPr>
          <w:sz w:val="22"/>
          <w:szCs w:val="22"/>
        </w:rPr>
        <w:t xml:space="preserve"> 2016, LC wishes to re-tender the contract for this role, in order to continue supporting the LV initiative going forward.</w:t>
      </w:r>
    </w:p>
    <w:p w:rsidR="00DC4980" w:rsidRPr="00DC4980" w:rsidRDefault="009E763B" w:rsidP="000C012F">
      <w:pPr>
        <w:numPr>
          <w:ilvl w:val="1"/>
          <w:numId w:val="15"/>
        </w:numPr>
        <w:tabs>
          <w:tab w:val="num" w:pos="1135"/>
        </w:tabs>
        <w:spacing w:after="120"/>
        <w:ind w:left="709" w:hanging="709"/>
        <w:rPr>
          <w:sz w:val="22"/>
          <w:szCs w:val="22"/>
        </w:rPr>
      </w:pPr>
      <w:r w:rsidRPr="00DC4980">
        <w:rPr>
          <w:sz w:val="22"/>
          <w:szCs w:val="22"/>
        </w:rPr>
        <w:t xml:space="preserve">London Ventures </w:t>
      </w:r>
      <w:r w:rsidR="00015787" w:rsidRPr="00DC4980">
        <w:rPr>
          <w:sz w:val="22"/>
          <w:szCs w:val="22"/>
        </w:rPr>
        <w:t xml:space="preserve">creates value for the </w:t>
      </w:r>
      <w:r w:rsidR="00DC4980">
        <w:rPr>
          <w:sz w:val="22"/>
          <w:szCs w:val="22"/>
        </w:rPr>
        <w:t xml:space="preserve">contractor and Ventures partners </w:t>
      </w:r>
      <w:r w:rsidR="00015787" w:rsidRPr="00DC4980">
        <w:rPr>
          <w:sz w:val="22"/>
          <w:szCs w:val="22"/>
        </w:rPr>
        <w:t>by providing:</w:t>
      </w:r>
      <w:r w:rsidR="00DC4980">
        <w:rPr>
          <w:sz w:val="22"/>
          <w:szCs w:val="22"/>
        </w:rPr>
        <w:br/>
      </w:r>
    </w:p>
    <w:p w:rsidR="00DC4980" w:rsidRDefault="00015787" w:rsidP="000C012F">
      <w:pPr>
        <w:pStyle w:val="ListParagraph"/>
        <w:numPr>
          <w:ilvl w:val="0"/>
          <w:numId w:val="20"/>
        </w:numPr>
        <w:tabs>
          <w:tab w:val="num" w:pos="1701"/>
        </w:tabs>
        <w:spacing w:after="120"/>
        <w:ind w:left="1701" w:hanging="567"/>
        <w:jc w:val="left"/>
        <w:rPr>
          <w:sz w:val="22"/>
          <w:szCs w:val="22"/>
        </w:rPr>
      </w:pPr>
      <w:r w:rsidRPr="00DC4980">
        <w:rPr>
          <w:sz w:val="22"/>
          <w:szCs w:val="22"/>
        </w:rPr>
        <w:t xml:space="preserve">Access – to senior decision makers, to obtain early sight of new </w:t>
      </w:r>
      <w:r w:rsidR="009C7F37">
        <w:rPr>
          <w:sz w:val="22"/>
          <w:szCs w:val="22"/>
        </w:rPr>
        <w:t>p</w:t>
      </w:r>
      <w:r w:rsidR="00B71FD2" w:rsidRPr="00DC4980">
        <w:rPr>
          <w:sz w:val="22"/>
          <w:szCs w:val="22"/>
        </w:rPr>
        <w:t>rogramme</w:t>
      </w:r>
      <w:r w:rsidRPr="00DC4980">
        <w:rPr>
          <w:sz w:val="22"/>
          <w:szCs w:val="22"/>
        </w:rPr>
        <w:t>s and to build thought leadership advantage over competitors;</w:t>
      </w:r>
    </w:p>
    <w:p w:rsidR="00DC4980" w:rsidRDefault="00015787" w:rsidP="000C012F">
      <w:pPr>
        <w:pStyle w:val="ListParagraph"/>
        <w:numPr>
          <w:ilvl w:val="0"/>
          <w:numId w:val="20"/>
        </w:numPr>
        <w:tabs>
          <w:tab w:val="num" w:pos="1701"/>
        </w:tabs>
        <w:spacing w:after="120"/>
        <w:ind w:left="1701" w:hanging="567"/>
        <w:jc w:val="left"/>
        <w:rPr>
          <w:sz w:val="22"/>
          <w:szCs w:val="22"/>
        </w:rPr>
      </w:pPr>
      <w:r w:rsidRPr="00DC4980">
        <w:rPr>
          <w:sz w:val="22"/>
          <w:szCs w:val="22"/>
        </w:rPr>
        <w:t>Relationships – with senior decision makers – to raise a</w:t>
      </w:r>
      <w:r w:rsidR="00EE2744">
        <w:rPr>
          <w:sz w:val="22"/>
          <w:szCs w:val="22"/>
        </w:rPr>
        <w:t>n organisation’s</w:t>
      </w:r>
      <w:r w:rsidRPr="00DC4980">
        <w:rPr>
          <w:sz w:val="22"/>
          <w:szCs w:val="22"/>
        </w:rPr>
        <w:t xml:space="preserve"> profile and demonstrate competence ahead of future procurement activity;</w:t>
      </w:r>
    </w:p>
    <w:p w:rsidR="00DC4980" w:rsidRDefault="009B268E" w:rsidP="000C012F">
      <w:pPr>
        <w:pStyle w:val="ListParagraph"/>
        <w:numPr>
          <w:ilvl w:val="0"/>
          <w:numId w:val="20"/>
        </w:numPr>
        <w:tabs>
          <w:tab w:val="num" w:pos="1701"/>
        </w:tabs>
        <w:spacing w:after="120"/>
        <w:ind w:left="1701" w:hanging="567"/>
        <w:jc w:val="left"/>
        <w:rPr>
          <w:sz w:val="22"/>
          <w:szCs w:val="22"/>
        </w:rPr>
      </w:pPr>
      <w:r w:rsidRPr="00DC4980">
        <w:rPr>
          <w:sz w:val="22"/>
          <w:szCs w:val="22"/>
        </w:rPr>
        <w:t>Brand recognition</w:t>
      </w:r>
      <w:r w:rsidR="00015787" w:rsidRPr="00DC4980">
        <w:rPr>
          <w:sz w:val="22"/>
          <w:szCs w:val="22"/>
        </w:rPr>
        <w:t xml:space="preserve"> – </w:t>
      </w:r>
      <w:r w:rsidR="00CA21A4" w:rsidRPr="00DC4980">
        <w:rPr>
          <w:sz w:val="22"/>
          <w:szCs w:val="22"/>
        </w:rPr>
        <w:t xml:space="preserve">enabling the </w:t>
      </w:r>
      <w:r w:rsidR="009C7F37">
        <w:rPr>
          <w:sz w:val="22"/>
          <w:szCs w:val="22"/>
        </w:rPr>
        <w:t>Ventures</w:t>
      </w:r>
      <w:r w:rsidR="00CA21A4" w:rsidRPr="00DC4980">
        <w:rPr>
          <w:sz w:val="22"/>
          <w:szCs w:val="22"/>
        </w:rPr>
        <w:t xml:space="preserve"> to raise market awareness of its capabilities through association with a recognised centre of excellence in local government service delivery, and by direct marketing activities, such as </w:t>
      </w:r>
      <w:r w:rsidR="002D7BE4" w:rsidRPr="00DC4980">
        <w:rPr>
          <w:sz w:val="22"/>
          <w:szCs w:val="22"/>
        </w:rPr>
        <w:t xml:space="preserve">promotion </w:t>
      </w:r>
      <w:r w:rsidR="00CA21A4" w:rsidRPr="00DC4980">
        <w:rPr>
          <w:sz w:val="22"/>
          <w:szCs w:val="22"/>
        </w:rPr>
        <w:t xml:space="preserve">on the </w:t>
      </w:r>
      <w:r w:rsidR="002D7BE4" w:rsidRPr="00DC4980">
        <w:rPr>
          <w:sz w:val="22"/>
          <w:szCs w:val="22"/>
        </w:rPr>
        <w:t>London Ventures</w:t>
      </w:r>
      <w:r w:rsidR="00E76479" w:rsidRPr="00DC4980">
        <w:rPr>
          <w:sz w:val="22"/>
          <w:szCs w:val="22"/>
        </w:rPr>
        <w:t xml:space="preserve"> </w:t>
      </w:r>
      <w:r w:rsidR="00CA21A4" w:rsidRPr="00DC4980">
        <w:rPr>
          <w:sz w:val="22"/>
          <w:szCs w:val="22"/>
        </w:rPr>
        <w:t>website</w:t>
      </w:r>
      <w:r w:rsidR="00015787" w:rsidRPr="00DC4980">
        <w:rPr>
          <w:sz w:val="22"/>
          <w:szCs w:val="22"/>
        </w:rPr>
        <w:t>;</w:t>
      </w:r>
    </w:p>
    <w:p w:rsidR="00DC4980" w:rsidRDefault="00015787" w:rsidP="000C012F">
      <w:pPr>
        <w:pStyle w:val="ListParagraph"/>
        <w:numPr>
          <w:ilvl w:val="0"/>
          <w:numId w:val="20"/>
        </w:numPr>
        <w:tabs>
          <w:tab w:val="num" w:pos="1701"/>
        </w:tabs>
        <w:spacing w:after="120"/>
        <w:ind w:left="1701" w:hanging="567"/>
        <w:jc w:val="left"/>
        <w:rPr>
          <w:sz w:val="22"/>
          <w:szCs w:val="22"/>
        </w:rPr>
      </w:pPr>
      <w:r w:rsidRPr="00DC4980">
        <w:rPr>
          <w:sz w:val="22"/>
          <w:szCs w:val="22"/>
        </w:rPr>
        <w:t>Opportunity – to bid for substantial projects delivering profitable revenue;</w:t>
      </w:r>
    </w:p>
    <w:p w:rsidR="00DC4980" w:rsidRDefault="00015787" w:rsidP="000C012F">
      <w:pPr>
        <w:pStyle w:val="ListParagraph"/>
        <w:numPr>
          <w:ilvl w:val="0"/>
          <w:numId w:val="20"/>
        </w:numPr>
        <w:tabs>
          <w:tab w:val="num" w:pos="1701"/>
        </w:tabs>
        <w:spacing w:after="120"/>
        <w:ind w:left="1701" w:hanging="567"/>
        <w:jc w:val="left"/>
        <w:rPr>
          <w:sz w:val="22"/>
          <w:szCs w:val="22"/>
        </w:rPr>
      </w:pPr>
      <w:r w:rsidRPr="00DC4980">
        <w:rPr>
          <w:sz w:val="22"/>
          <w:szCs w:val="22"/>
        </w:rPr>
        <w:t>Leadership – activity that reduces the cost of doing business with the Boroughs e.g. common standards or joint procurement activity;</w:t>
      </w:r>
    </w:p>
    <w:p w:rsidR="00955F04" w:rsidRDefault="00015787" w:rsidP="000C012F">
      <w:pPr>
        <w:pStyle w:val="ListParagraph"/>
        <w:numPr>
          <w:ilvl w:val="0"/>
          <w:numId w:val="20"/>
        </w:numPr>
        <w:tabs>
          <w:tab w:val="num" w:pos="1701"/>
        </w:tabs>
        <w:spacing w:after="120"/>
        <w:ind w:left="1701" w:hanging="567"/>
        <w:jc w:val="left"/>
        <w:rPr>
          <w:sz w:val="22"/>
          <w:szCs w:val="22"/>
        </w:rPr>
      </w:pPr>
      <w:r w:rsidRPr="00DC4980">
        <w:rPr>
          <w:sz w:val="22"/>
          <w:szCs w:val="22"/>
        </w:rPr>
        <w:t xml:space="preserve">Sales channel – </w:t>
      </w:r>
      <w:r w:rsidR="00A13333" w:rsidRPr="00DC4980">
        <w:rPr>
          <w:sz w:val="22"/>
          <w:szCs w:val="22"/>
        </w:rPr>
        <w:t>promot</w:t>
      </w:r>
      <w:r w:rsidR="00E76479" w:rsidRPr="00DC4980">
        <w:rPr>
          <w:sz w:val="22"/>
          <w:szCs w:val="22"/>
        </w:rPr>
        <w:t>ion of</w:t>
      </w:r>
      <w:r w:rsidR="00A13333" w:rsidRPr="00DC4980">
        <w:rPr>
          <w:sz w:val="22"/>
          <w:szCs w:val="22"/>
        </w:rPr>
        <w:t xml:space="preserve"> opp</w:t>
      </w:r>
      <w:r w:rsidR="00E76479" w:rsidRPr="00DC4980">
        <w:rPr>
          <w:sz w:val="22"/>
          <w:szCs w:val="22"/>
        </w:rPr>
        <w:t>o</w:t>
      </w:r>
      <w:r w:rsidR="00A13333" w:rsidRPr="00DC4980">
        <w:rPr>
          <w:sz w:val="22"/>
          <w:szCs w:val="22"/>
        </w:rPr>
        <w:t>rtunities</w:t>
      </w:r>
      <w:r w:rsidRPr="00DC4980">
        <w:rPr>
          <w:sz w:val="22"/>
          <w:szCs w:val="22"/>
        </w:rPr>
        <w:t xml:space="preserve"> London </w:t>
      </w:r>
      <w:r w:rsidR="00A13333" w:rsidRPr="00DC4980">
        <w:rPr>
          <w:sz w:val="22"/>
          <w:szCs w:val="22"/>
        </w:rPr>
        <w:t>local authorities</w:t>
      </w:r>
      <w:r w:rsidR="00DC4980" w:rsidRPr="00DC4980">
        <w:rPr>
          <w:sz w:val="22"/>
          <w:szCs w:val="22"/>
        </w:rPr>
        <w:t>.</w:t>
      </w:r>
    </w:p>
    <w:p w:rsidR="00955F04" w:rsidRPr="00955F04" w:rsidRDefault="00955F04" w:rsidP="000C012F">
      <w:pPr>
        <w:pStyle w:val="ListParagraph"/>
        <w:spacing w:after="120"/>
        <w:ind w:left="1440" w:hanging="22"/>
        <w:jc w:val="left"/>
        <w:rPr>
          <w:sz w:val="22"/>
          <w:szCs w:val="22"/>
        </w:rPr>
      </w:pPr>
    </w:p>
    <w:p w:rsidR="00955F04" w:rsidRDefault="00845682" w:rsidP="00845682">
      <w:pPr>
        <w:pStyle w:val="ListParagraph"/>
        <w:numPr>
          <w:ilvl w:val="1"/>
          <w:numId w:val="15"/>
        </w:numPr>
        <w:spacing w:after="120"/>
        <w:ind w:left="709" w:hanging="709"/>
        <w:jc w:val="left"/>
        <w:rPr>
          <w:sz w:val="22"/>
          <w:szCs w:val="22"/>
        </w:rPr>
      </w:pPr>
      <w:r>
        <w:rPr>
          <w:sz w:val="22"/>
          <w:szCs w:val="22"/>
        </w:rPr>
        <w:t xml:space="preserve">There is a portfolio of products and services that form the London Ventures programme, and the partnership with these organisations is brokered by the contractor using their expertise and networks. </w:t>
      </w:r>
      <w:r w:rsidR="009C7F37">
        <w:rPr>
          <w:sz w:val="22"/>
          <w:szCs w:val="22"/>
        </w:rPr>
        <w:t xml:space="preserve">A summary of the </w:t>
      </w:r>
      <w:r w:rsidR="00955F04">
        <w:rPr>
          <w:sz w:val="22"/>
          <w:szCs w:val="22"/>
        </w:rPr>
        <w:t>c</w:t>
      </w:r>
      <w:r w:rsidR="00955F04" w:rsidRPr="00955F04">
        <w:rPr>
          <w:sz w:val="22"/>
          <w:szCs w:val="22"/>
        </w:rPr>
        <w:t>urrent process for</w:t>
      </w:r>
      <w:r w:rsidR="0005162E">
        <w:rPr>
          <w:sz w:val="22"/>
          <w:szCs w:val="22"/>
        </w:rPr>
        <w:t xml:space="preserve"> identifying new London Ventures partners</w:t>
      </w:r>
      <w:r w:rsidR="00955F04" w:rsidRPr="00955F04">
        <w:rPr>
          <w:sz w:val="22"/>
          <w:szCs w:val="22"/>
        </w:rPr>
        <w:t xml:space="preserve"> </w:t>
      </w:r>
      <w:r w:rsidR="00955F04">
        <w:rPr>
          <w:sz w:val="22"/>
          <w:szCs w:val="22"/>
        </w:rPr>
        <w:t>is</w:t>
      </w:r>
      <w:r w:rsidR="009C7F37">
        <w:rPr>
          <w:sz w:val="22"/>
          <w:szCs w:val="22"/>
        </w:rPr>
        <w:t xml:space="preserve"> </w:t>
      </w:r>
      <w:r w:rsidR="00955F04">
        <w:rPr>
          <w:sz w:val="22"/>
          <w:szCs w:val="22"/>
        </w:rPr>
        <w:t>set out</w:t>
      </w:r>
      <w:r w:rsidR="0005162E">
        <w:rPr>
          <w:sz w:val="22"/>
          <w:szCs w:val="22"/>
        </w:rPr>
        <w:t xml:space="preserve"> </w:t>
      </w:r>
      <w:r w:rsidR="00955F04">
        <w:rPr>
          <w:sz w:val="22"/>
          <w:szCs w:val="22"/>
        </w:rPr>
        <w:t>below:</w:t>
      </w:r>
    </w:p>
    <w:p w:rsidR="00955F04" w:rsidRDefault="00955F04" w:rsidP="00955F04">
      <w:pPr>
        <w:pStyle w:val="ListParagraph"/>
        <w:spacing w:after="120"/>
        <w:ind w:left="360"/>
        <w:jc w:val="left"/>
        <w:rPr>
          <w:sz w:val="22"/>
          <w:szCs w:val="22"/>
        </w:rPr>
      </w:pPr>
    </w:p>
    <w:p w:rsidR="00955F04" w:rsidRPr="00955F04" w:rsidRDefault="00955F04" w:rsidP="000C012F">
      <w:pPr>
        <w:pStyle w:val="ListParagraph"/>
        <w:numPr>
          <w:ilvl w:val="0"/>
          <w:numId w:val="33"/>
        </w:numPr>
        <w:spacing w:after="120"/>
        <w:ind w:left="1701" w:hanging="567"/>
        <w:jc w:val="left"/>
        <w:rPr>
          <w:sz w:val="22"/>
          <w:szCs w:val="22"/>
        </w:rPr>
      </w:pPr>
      <w:r w:rsidRPr="00955F04">
        <w:rPr>
          <w:sz w:val="22"/>
          <w:szCs w:val="22"/>
        </w:rPr>
        <w:t xml:space="preserve">Prior to starting on this journey senior stakeholder </w:t>
      </w:r>
      <w:r w:rsidR="00E83150">
        <w:rPr>
          <w:sz w:val="22"/>
          <w:szCs w:val="22"/>
        </w:rPr>
        <w:t>are</w:t>
      </w:r>
      <w:r w:rsidRPr="00955F04">
        <w:rPr>
          <w:sz w:val="22"/>
          <w:szCs w:val="22"/>
        </w:rPr>
        <w:t xml:space="preserve"> consulted to set the priorities of the programme </w:t>
      </w:r>
    </w:p>
    <w:p w:rsidR="00955F04" w:rsidRPr="00955F04" w:rsidRDefault="00955F04" w:rsidP="000C012F">
      <w:pPr>
        <w:numPr>
          <w:ilvl w:val="0"/>
          <w:numId w:val="33"/>
        </w:numPr>
        <w:spacing w:after="120"/>
        <w:ind w:left="1701" w:hanging="567"/>
        <w:rPr>
          <w:sz w:val="22"/>
          <w:szCs w:val="22"/>
        </w:rPr>
      </w:pPr>
      <w:r>
        <w:rPr>
          <w:sz w:val="22"/>
          <w:szCs w:val="22"/>
        </w:rPr>
        <w:lastRenderedPageBreak/>
        <w:t>Receiv</w:t>
      </w:r>
      <w:r w:rsidR="00E83150">
        <w:rPr>
          <w:sz w:val="22"/>
          <w:szCs w:val="22"/>
        </w:rPr>
        <w:t>ing</w:t>
      </w:r>
      <w:r>
        <w:rPr>
          <w:sz w:val="22"/>
          <w:szCs w:val="22"/>
        </w:rPr>
        <w:t xml:space="preserve"> concepts: </w:t>
      </w:r>
      <w:r w:rsidRPr="00955F04">
        <w:rPr>
          <w:sz w:val="22"/>
          <w:szCs w:val="22"/>
        </w:rPr>
        <w:t xml:space="preserve">conversations </w:t>
      </w:r>
      <w:r w:rsidR="00E83150">
        <w:rPr>
          <w:sz w:val="22"/>
          <w:szCs w:val="22"/>
        </w:rPr>
        <w:t>are</w:t>
      </w:r>
      <w:r>
        <w:rPr>
          <w:sz w:val="22"/>
          <w:szCs w:val="22"/>
        </w:rPr>
        <w:t xml:space="preserve"> brokered </w:t>
      </w:r>
      <w:r w:rsidRPr="00955F04">
        <w:rPr>
          <w:sz w:val="22"/>
          <w:szCs w:val="22"/>
        </w:rPr>
        <w:t>with potential Venture partners – those with viable sounding propositions are asked to submit their ‘big idea’ for evaluation by CAB. This is a high level concept of a product or service</w:t>
      </w:r>
      <w:r w:rsidR="00B66B3A">
        <w:rPr>
          <w:sz w:val="22"/>
          <w:szCs w:val="22"/>
        </w:rPr>
        <w:t>.</w:t>
      </w:r>
      <w:r w:rsidRPr="00955F04">
        <w:rPr>
          <w:sz w:val="22"/>
          <w:szCs w:val="22"/>
        </w:rPr>
        <w:t xml:space="preserve"> </w:t>
      </w:r>
    </w:p>
    <w:p w:rsidR="00955F04" w:rsidRPr="00955F04" w:rsidRDefault="000C012F" w:rsidP="000C012F">
      <w:pPr>
        <w:numPr>
          <w:ilvl w:val="0"/>
          <w:numId w:val="33"/>
        </w:numPr>
        <w:tabs>
          <w:tab w:val="num" w:pos="1135"/>
        </w:tabs>
        <w:spacing w:after="120"/>
        <w:ind w:left="1701" w:hanging="567"/>
        <w:rPr>
          <w:sz w:val="22"/>
          <w:szCs w:val="22"/>
        </w:rPr>
      </w:pPr>
      <w:r>
        <w:rPr>
          <w:sz w:val="22"/>
          <w:szCs w:val="22"/>
        </w:rPr>
        <w:tab/>
      </w:r>
      <w:r w:rsidR="00955F04" w:rsidRPr="00955F04">
        <w:rPr>
          <w:sz w:val="22"/>
          <w:szCs w:val="22"/>
        </w:rPr>
        <w:t>Evaluate concepts: using the information provided</w:t>
      </w:r>
      <w:r w:rsidR="00955F04">
        <w:rPr>
          <w:sz w:val="22"/>
          <w:szCs w:val="22"/>
        </w:rPr>
        <w:t xml:space="preserve">, </w:t>
      </w:r>
      <w:r w:rsidR="00955F04" w:rsidRPr="00955F04">
        <w:rPr>
          <w:sz w:val="22"/>
          <w:szCs w:val="22"/>
        </w:rPr>
        <w:t>CAB meets to receive and evaluate the pitches. This is a rapid, ‘dragon’s den’ style approach</w:t>
      </w:r>
      <w:r w:rsidR="00E83150">
        <w:rPr>
          <w:sz w:val="22"/>
          <w:szCs w:val="22"/>
        </w:rPr>
        <w:t>,</w:t>
      </w:r>
      <w:r w:rsidR="00B66B3A">
        <w:rPr>
          <w:sz w:val="22"/>
          <w:szCs w:val="22"/>
        </w:rPr>
        <w:t xml:space="preserve"> with t</w:t>
      </w:r>
      <w:r w:rsidR="00955F04" w:rsidRPr="00955F04">
        <w:rPr>
          <w:sz w:val="22"/>
          <w:szCs w:val="22"/>
        </w:rPr>
        <w:t xml:space="preserve">he Board ultimately deciding if the potential Venture is of strategic importance and if it sounds commercially viable. </w:t>
      </w:r>
    </w:p>
    <w:p w:rsidR="00955F04" w:rsidRPr="00955F04" w:rsidRDefault="00955F04" w:rsidP="000C012F">
      <w:pPr>
        <w:numPr>
          <w:ilvl w:val="0"/>
          <w:numId w:val="33"/>
        </w:numPr>
        <w:tabs>
          <w:tab w:val="num" w:pos="1701"/>
        </w:tabs>
        <w:spacing w:after="120"/>
        <w:ind w:left="1701" w:hanging="567"/>
        <w:rPr>
          <w:sz w:val="22"/>
          <w:szCs w:val="22"/>
        </w:rPr>
      </w:pPr>
      <w:r w:rsidRPr="00955F04">
        <w:rPr>
          <w:sz w:val="22"/>
          <w:szCs w:val="22"/>
        </w:rPr>
        <w:t xml:space="preserve">Outline business case: if successful in the ‘dragon’s den’ potential Venture Partners are asked to develop an outline business case. The outline business case is presented during a Board meeting by the Venture partner themselves – and again allows Board members the opportunity to ask more questions. </w:t>
      </w:r>
    </w:p>
    <w:p w:rsidR="00955F04" w:rsidRPr="00955F04" w:rsidRDefault="000C012F" w:rsidP="000C012F">
      <w:pPr>
        <w:numPr>
          <w:ilvl w:val="0"/>
          <w:numId w:val="33"/>
        </w:numPr>
        <w:tabs>
          <w:tab w:val="num" w:pos="1135"/>
        </w:tabs>
        <w:spacing w:after="120"/>
        <w:ind w:left="1701" w:hanging="567"/>
        <w:rPr>
          <w:sz w:val="22"/>
          <w:szCs w:val="22"/>
        </w:rPr>
      </w:pPr>
      <w:r>
        <w:rPr>
          <w:sz w:val="22"/>
          <w:szCs w:val="22"/>
        </w:rPr>
        <w:tab/>
      </w:r>
      <w:r w:rsidR="00955F04" w:rsidRPr="00955F04">
        <w:rPr>
          <w:sz w:val="22"/>
          <w:szCs w:val="22"/>
        </w:rPr>
        <w:t>Commercial deal: if the outline business case is approved by the Board</w:t>
      </w:r>
      <w:r w:rsidR="00955F04">
        <w:rPr>
          <w:sz w:val="22"/>
          <w:szCs w:val="22"/>
        </w:rPr>
        <w:t>, a commercial deal is b</w:t>
      </w:r>
      <w:r w:rsidR="00955F04" w:rsidRPr="00955F04">
        <w:rPr>
          <w:sz w:val="22"/>
          <w:szCs w:val="22"/>
        </w:rPr>
        <w:t>roker</w:t>
      </w:r>
      <w:r w:rsidR="00955F04">
        <w:rPr>
          <w:sz w:val="22"/>
          <w:szCs w:val="22"/>
        </w:rPr>
        <w:t>ed</w:t>
      </w:r>
      <w:r w:rsidR="00955F04" w:rsidRPr="00955F04">
        <w:rPr>
          <w:sz w:val="22"/>
          <w:szCs w:val="22"/>
        </w:rPr>
        <w:t xml:space="preserve"> with the </w:t>
      </w:r>
      <w:r w:rsidR="00E83150">
        <w:rPr>
          <w:sz w:val="22"/>
          <w:szCs w:val="22"/>
        </w:rPr>
        <w:t>Venture p</w:t>
      </w:r>
      <w:r w:rsidR="00955F04" w:rsidRPr="00955F04">
        <w:rPr>
          <w:sz w:val="22"/>
          <w:szCs w:val="22"/>
        </w:rPr>
        <w:t xml:space="preserve">artner. This outlines the costs of implementation, roles and responsibilities for partners during implementation and the financial return to the programme. </w:t>
      </w:r>
    </w:p>
    <w:p w:rsidR="00955F04" w:rsidRPr="00955F04" w:rsidRDefault="000C012F" w:rsidP="000C012F">
      <w:pPr>
        <w:numPr>
          <w:ilvl w:val="0"/>
          <w:numId w:val="33"/>
        </w:numPr>
        <w:tabs>
          <w:tab w:val="num" w:pos="1135"/>
        </w:tabs>
        <w:spacing w:after="120"/>
        <w:ind w:left="1701" w:hanging="567"/>
        <w:rPr>
          <w:sz w:val="22"/>
          <w:szCs w:val="22"/>
        </w:rPr>
      </w:pPr>
      <w:r>
        <w:rPr>
          <w:sz w:val="22"/>
          <w:szCs w:val="22"/>
        </w:rPr>
        <w:tab/>
      </w:r>
      <w:r w:rsidR="00955F04" w:rsidRPr="00955F04">
        <w:rPr>
          <w:sz w:val="22"/>
          <w:szCs w:val="22"/>
        </w:rPr>
        <w:t xml:space="preserve">Implement: the London Councils programme team plays a key role in awareness raising of the Ventures in the portfolio, such that councils are aware of the opportunities, the potential benefits and who to contact for more information and to initiate implementation. </w:t>
      </w:r>
    </w:p>
    <w:p w:rsidR="00DC4980" w:rsidRDefault="00DC4980" w:rsidP="00DC4980">
      <w:pPr>
        <w:pStyle w:val="ListParagraph"/>
        <w:spacing w:after="120"/>
        <w:ind w:left="1080"/>
        <w:jc w:val="left"/>
        <w:rPr>
          <w:sz w:val="22"/>
          <w:szCs w:val="22"/>
        </w:rPr>
      </w:pPr>
    </w:p>
    <w:p w:rsidR="00DC4980" w:rsidRPr="00DC4980" w:rsidRDefault="00553CA6" w:rsidP="004C089A">
      <w:pPr>
        <w:pStyle w:val="ListParagraph"/>
        <w:numPr>
          <w:ilvl w:val="1"/>
          <w:numId w:val="15"/>
        </w:numPr>
        <w:spacing w:before="240"/>
        <w:ind w:left="709" w:hanging="709"/>
        <w:jc w:val="left"/>
        <w:rPr>
          <w:sz w:val="22"/>
          <w:szCs w:val="22"/>
        </w:rPr>
      </w:pPr>
      <w:r w:rsidRPr="00DC4980">
        <w:rPr>
          <w:sz w:val="22"/>
          <w:szCs w:val="22"/>
        </w:rPr>
        <w:t xml:space="preserve">Accordingly, the </w:t>
      </w:r>
      <w:r w:rsidR="00305216" w:rsidRPr="00DC4980">
        <w:rPr>
          <w:sz w:val="22"/>
          <w:szCs w:val="22"/>
        </w:rPr>
        <w:t xml:space="preserve">CA Board </w:t>
      </w:r>
      <w:r w:rsidR="00B66C9F" w:rsidRPr="00DC4980">
        <w:rPr>
          <w:sz w:val="22"/>
          <w:szCs w:val="22"/>
        </w:rPr>
        <w:t xml:space="preserve">has </w:t>
      </w:r>
      <w:r w:rsidR="0076720A" w:rsidRPr="00DC4980">
        <w:rPr>
          <w:sz w:val="22"/>
          <w:szCs w:val="22"/>
        </w:rPr>
        <w:t xml:space="preserve">commenced </w:t>
      </w:r>
      <w:r w:rsidR="00B66C9F" w:rsidRPr="00DC4980">
        <w:rPr>
          <w:sz w:val="22"/>
          <w:szCs w:val="22"/>
        </w:rPr>
        <w:t>p</w:t>
      </w:r>
      <w:r w:rsidR="009B3CA9" w:rsidRPr="00DC4980">
        <w:rPr>
          <w:sz w:val="22"/>
          <w:szCs w:val="22"/>
        </w:rPr>
        <w:t>rocure</w:t>
      </w:r>
      <w:r w:rsidR="0076720A" w:rsidRPr="00DC4980">
        <w:rPr>
          <w:sz w:val="22"/>
          <w:szCs w:val="22"/>
        </w:rPr>
        <w:t xml:space="preserve">ment for </w:t>
      </w:r>
      <w:r w:rsidRPr="00DC4980">
        <w:rPr>
          <w:sz w:val="22"/>
          <w:szCs w:val="22"/>
        </w:rPr>
        <w:t xml:space="preserve">this central </w:t>
      </w:r>
      <w:r w:rsidR="00074FE1" w:rsidRPr="00DC4980">
        <w:rPr>
          <w:sz w:val="22"/>
          <w:szCs w:val="22"/>
        </w:rPr>
        <w:t>facilitator/</w:t>
      </w:r>
      <w:r w:rsidRPr="00DC4980">
        <w:rPr>
          <w:sz w:val="22"/>
          <w:szCs w:val="22"/>
        </w:rPr>
        <w:t>catalyst</w:t>
      </w:r>
      <w:r w:rsidR="00871FB4" w:rsidRPr="00DC4980">
        <w:rPr>
          <w:sz w:val="22"/>
          <w:szCs w:val="22"/>
        </w:rPr>
        <w:t>/</w:t>
      </w:r>
      <w:r w:rsidR="0076720A" w:rsidRPr="00DC4980">
        <w:rPr>
          <w:sz w:val="22"/>
          <w:szCs w:val="22"/>
        </w:rPr>
        <w:t xml:space="preserve"> </w:t>
      </w:r>
      <w:r w:rsidR="00871FB4" w:rsidRPr="00DC4980">
        <w:rPr>
          <w:sz w:val="22"/>
          <w:szCs w:val="22"/>
        </w:rPr>
        <w:t>broker</w:t>
      </w:r>
      <w:r w:rsidRPr="00DC4980">
        <w:rPr>
          <w:sz w:val="22"/>
          <w:szCs w:val="22"/>
        </w:rPr>
        <w:t xml:space="preserve"> role (via an EU ‘</w:t>
      </w:r>
      <w:r w:rsidR="002D7BE4" w:rsidRPr="00DC4980">
        <w:rPr>
          <w:sz w:val="22"/>
          <w:szCs w:val="22"/>
        </w:rPr>
        <w:t>competitive dialogue</w:t>
      </w:r>
      <w:r w:rsidR="00215384">
        <w:rPr>
          <w:sz w:val="22"/>
          <w:szCs w:val="22"/>
        </w:rPr>
        <w:t>’</w:t>
      </w:r>
      <w:r w:rsidRPr="00DC4980">
        <w:rPr>
          <w:sz w:val="22"/>
          <w:szCs w:val="22"/>
        </w:rPr>
        <w:t xml:space="preserve"> procurement</w:t>
      </w:r>
      <w:r w:rsidR="00215384">
        <w:rPr>
          <w:sz w:val="22"/>
          <w:szCs w:val="22"/>
        </w:rPr>
        <w:t xml:space="preserve"> process</w:t>
      </w:r>
      <w:r w:rsidRPr="00DC4980">
        <w:rPr>
          <w:sz w:val="22"/>
          <w:szCs w:val="22"/>
        </w:rPr>
        <w:t xml:space="preserve">), with a view to letting a contract in </w:t>
      </w:r>
      <w:r w:rsidR="002D7BE4" w:rsidRPr="00DC4980">
        <w:rPr>
          <w:sz w:val="22"/>
          <w:szCs w:val="22"/>
        </w:rPr>
        <w:t>summer</w:t>
      </w:r>
      <w:r w:rsidR="0005482D" w:rsidRPr="00DC4980">
        <w:rPr>
          <w:sz w:val="22"/>
          <w:szCs w:val="22"/>
        </w:rPr>
        <w:t xml:space="preserve"> 2016</w:t>
      </w:r>
      <w:r w:rsidRPr="00DC4980">
        <w:rPr>
          <w:sz w:val="22"/>
          <w:szCs w:val="22"/>
        </w:rPr>
        <w:t xml:space="preserve">. </w:t>
      </w:r>
      <w:r w:rsidR="00074FE1" w:rsidRPr="00DC4980">
        <w:rPr>
          <w:sz w:val="22"/>
          <w:szCs w:val="22"/>
        </w:rPr>
        <w:t>Th</w:t>
      </w:r>
      <w:r w:rsidR="009B3CA9" w:rsidRPr="00DC4980">
        <w:rPr>
          <w:sz w:val="22"/>
          <w:szCs w:val="22"/>
        </w:rPr>
        <w:t>e</w:t>
      </w:r>
      <w:r w:rsidRPr="00DC4980">
        <w:rPr>
          <w:sz w:val="22"/>
          <w:szCs w:val="22"/>
        </w:rPr>
        <w:t xml:space="preserve"> Service Specification</w:t>
      </w:r>
      <w:r w:rsidR="00074FE1" w:rsidRPr="00DC4980">
        <w:rPr>
          <w:sz w:val="22"/>
          <w:szCs w:val="22"/>
        </w:rPr>
        <w:t xml:space="preserve"> sets out </w:t>
      </w:r>
      <w:r w:rsidR="002D7BE4" w:rsidRPr="00DC4980">
        <w:rPr>
          <w:sz w:val="22"/>
          <w:szCs w:val="22"/>
        </w:rPr>
        <w:t>the</w:t>
      </w:r>
      <w:r w:rsidR="00074FE1" w:rsidRPr="00DC4980">
        <w:rPr>
          <w:sz w:val="22"/>
          <w:szCs w:val="22"/>
        </w:rPr>
        <w:t xml:space="preserve"> requirements for</w:t>
      </w:r>
      <w:r w:rsidRPr="00DC4980">
        <w:rPr>
          <w:sz w:val="22"/>
          <w:szCs w:val="22"/>
        </w:rPr>
        <w:t xml:space="preserve"> the role </w:t>
      </w:r>
      <w:r w:rsidR="00074FE1" w:rsidRPr="00DC4980">
        <w:rPr>
          <w:sz w:val="22"/>
          <w:szCs w:val="22"/>
        </w:rPr>
        <w:t xml:space="preserve">and outlines the </w:t>
      </w:r>
      <w:r w:rsidR="009B3CA9" w:rsidRPr="00DC4980">
        <w:rPr>
          <w:sz w:val="22"/>
          <w:szCs w:val="22"/>
        </w:rPr>
        <w:t>client-contractor relationship</w:t>
      </w:r>
      <w:r w:rsidR="00074FE1" w:rsidRPr="00DC4980">
        <w:rPr>
          <w:sz w:val="22"/>
          <w:szCs w:val="22"/>
        </w:rPr>
        <w:t xml:space="preserve"> that will be adopted in the contract </w:t>
      </w:r>
      <w:r w:rsidR="0040639E" w:rsidRPr="00DC4980">
        <w:rPr>
          <w:sz w:val="22"/>
          <w:szCs w:val="22"/>
        </w:rPr>
        <w:t xml:space="preserve">to </w:t>
      </w:r>
      <w:r w:rsidR="00074FE1" w:rsidRPr="00DC4980">
        <w:rPr>
          <w:sz w:val="22"/>
          <w:szCs w:val="22"/>
        </w:rPr>
        <w:t>be let to a private firm to undertake this service on behalf of London Councils.</w:t>
      </w:r>
      <w:r w:rsidR="00DC4980">
        <w:rPr>
          <w:sz w:val="22"/>
          <w:szCs w:val="22"/>
        </w:rPr>
        <w:br/>
      </w:r>
    </w:p>
    <w:p w:rsidR="00EB043E" w:rsidRPr="00DC4980" w:rsidRDefault="004506BA" w:rsidP="004C089A">
      <w:pPr>
        <w:pStyle w:val="ListParagraph"/>
        <w:numPr>
          <w:ilvl w:val="1"/>
          <w:numId w:val="15"/>
        </w:numPr>
        <w:spacing w:before="240"/>
        <w:ind w:left="709" w:hanging="709"/>
        <w:jc w:val="left"/>
        <w:rPr>
          <w:sz w:val="22"/>
          <w:szCs w:val="22"/>
        </w:rPr>
      </w:pPr>
      <w:r w:rsidRPr="00DC4980">
        <w:rPr>
          <w:sz w:val="22"/>
          <w:szCs w:val="22"/>
        </w:rPr>
        <w:t xml:space="preserve">London Councils invites </w:t>
      </w:r>
      <w:r w:rsidR="005665DD" w:rsidRPr="00DC4980">
        <w:rPr>
          <w:sz w:val="22"/>
          <w:szCs w:val="22"/>
        </w:rPr>
        <w:t>b</w:t>
      </w:r>
      <w:r w:rsidR="000D549B" w:rsidRPr="00DC4980">
        <w:rPr>
          <w:sz w:val="22"/>
          <w:szCs w:val="22"/>
        </w:rPr>
        <w:t>id</w:t>
      </w:r>
      <w:r w:rsidRPr="00DC4980">
        <w:rPr>
          <w:sz w:val="22"/>
          <w:szCs w:val="22"/>
        </w:rPr>
        <w:t xml:space="preserve">s for the provision of </w:t>
      </w:r>
      <w:r w:rsidR="00B71FD2" w:rsidRPr="00DC4980">
        <w:rPr>
          <w:sz w:val="22"/>
          <w:szCs w:val="22"/>
        </w:rPr>
        <w:t>Consultancy for</w:t>
      </w:r>
      <w:r w:rsidR="00871FB4" w:rsidRPr="00DC4980">
        <w:rPr>
          <w:sz w:val="22"/>
          <w:szCs w:val="22"/>
        </w:rPr>
        <w:t xml:space="preserve"> </w:t>
      </w:r>
      <w:r w:rsidR="00585BAB" w:rsidRPr="00DC4980">
        <w:rPr>
          <w:sz w:val="22"/>
          <w:szCs w:val="22"/>
        </w:rPr>
        <w:t xml:space="preserve">London Ventures </w:t>
      </w:r>
      <w:r w:rsidR="00E03641">
        <w:rPr>
          <w:sz w:val="22"/>
          <w:szCs w:val="22"/>
        </w:rPr>
        <w:t>Support Services</w:t>
      </w:r>
      <w:r w:rsidR="00871FB4" w:rsidRPr="00DC4980">
        <w:rPr>
          <w:sz w:val="22"/>
          <w:szCs w:val="22"/>
        </w:rPr>
        <w:t>,</w:t>
      </w:r>
      <w:r w:rsidRPr="00DC4980">
        <w:rPr>
          <w:sz w:val="22"/>
          <w:szCs w:val="22"/>
        </w:rPr>
        <w:t xml:space="preserve"> as set out in the </w:t>
      </w:r>
      <w:r w:rsidR="009B3CA9" w:rsidRPr="00DC4980">
        <w:rPr>
          <w:sz w:val="22"/>
          <w:szCs w:val="22"/>
        </w:rPr>
        <w:t>Procurement</w:t>
      </w:r>
      <w:r w:rsidRPr="00DC4980">
        <w:rPr>
          <w:sz w:val="22"/>
          <w:szCs w:val="22"/>
        </w:rPr>
        <w:t xml:space="preserve"> Documentation, with particular ref</w:t>
      </w:r>
      <w:r w:rsidR="008921C7" w:rsidRPr="00DC4980">
        <w:rPr>
          <w:sz w:val="22"/>
          <w:szCs w:val="22"/>
        </w:rPr>
        <w:t xml:space="preserve">erence to the </w:t>
      </w:r>
      <w:r w:rsidR="00871FB4" w:rsidRPr="00DC4980">
        <w:rPr>
          <w:sz w:val="22"/>
          <w:szCs w:val="22"/>
        </w:rPr>
        <w:t>Service S</w:t>
      </w:r>
      <w:r w:rsidR="008921C7" w:rsidRPr="00DC4980">
        <w:rPr>
          <w:sz w:val="22"/>
          <w:szCs w:val="22"/>
        </w:rPr>
        <w:t>pecification</w:t>
      </w:r>
      <w:r w:rsidR="008B25A3" w:rsidRPr="00DC4980">
        <w:rPr>
          <w:sz w:val="22"/>
          <w:szCs w:val="22"/>
        </w:rPr>
        <w:t xml:space="preserve"> included at Section B </w:t>
      </w:r>
      <w:r w:rsidR="00EB043E" w:rsidRPr="00DC4980">
        <w:rPr>
          <w:sz w:val="22"/>
          <w:szCs w:val="22"/>
        </w:rPr>
        <w:t xml:space="preserve">which outlines the requirements which each Bidder must meet in order to deliver the required quality of service to London Councils. </w:t>
      </w:r>
    </w:p>
    <w:p w:rsidR="00A959EF" w:rsidRDefault="004506BA" w:rsidP="004C089A">
      <w:pPr>
        <w:numPr>
          <w:ilvl w:val="1"/>
          <w:numId w:val="15"/>
        </w:numPr>
        <w:spacing w:before="240"/>
        <w:ind w:left="709" w:hanging="709"/>
        <w:rPr>
          <w:sz w:val="22"/>
          <w:szCs w:val="22"/>
        </w:rPr>
      </w:pPr>
      <w:r w:rsidRPr="00E76479">
        <w:rPr>
          <w:sz w:val="22"/>
          <w:szCs w:val="22"/>
        </w:rPr>
        <w:t xml:space="preserve">The Contract Period is for an initial period of </w:t>
      </w:r>
      <w:r w:rsidR="002264D7" w:rsidRPr="00E76479">
        <w:rPr>
          <w:sz w:val="22"/>
          <w:szCs w:val="22"/>
        </w:rPr>
        <w:t>three</w:t>
      </w:r>
      <w:r w:rsidRPr="00E76479">
        <w:rPr>
          <w:sz w:val="22"/>
          <w:szCs w:val="22"/>
        </w:rPr>
        <w:t xml:space="preserve"> years with an option</w:t>
      </w:r>
      <w:r w:rsidR="008921C7" w:rsidRPr="00E76479">
        <w:rPr>
          <w:sz w:val="22"/>
          <w:szCs w:val="22"/>
        </w:rPr>
        <w:t>,</w:t>
      </w:r>
      <w:r w:rsidRPr="00E76479">
        <w:rPr>
          <w:sz w:val="22"/>
          <w:szCs w:val="22"/>
        </w:rPr>
        <w:t xml:space="preserve"> at London Councils</w:t>
      </w:r>
      <w:r w:rsidR="00E83150">
        <w:rPr>
          <w:sz w:val="22"/>
          <w:szCs w:val="22"/>
        </w:rPr>
        <w:t>’</w:t>
      </w:r>
      <w:r w:rsidRPr="00E76479">
        <w:rPr>
          <w:sz w:val="22"/>
          <w:szCs w:val="22"/>
        </w:rPr>
        <w:t xml:space="preserve"> </w:t>
      </w:r>
      <w:r w:rsidR="00BA0295" w:rsidRPr="00E76479">
        <w:rPr>
          <w:sz w:val="22"/>
          <w:szCs w:val="22"/>
        </w:rPr>
        <w:t xml:space="preserve">sole </w:t>
      </w:r>
      <w:r w:rsidRPr="00E76479">
        <w:rPr>
          <w:sz w:val="22"/>
          <w:szCs w:val="22"/>
        </w:rPr>
        <w:t>discretion</w:t>
      </w:r>
      <w:r w:rsidR="008921C7" w:rsidRPr="00E76479">
        <w:rPr>
          <w:sz w:val="22"/>
          <w:szCs w:val="22"/>
        </w:rPr>
        <w:t>,</w:t>
      </w:r>
      <w:r w:rsidRPr="00E76479">
        <w:rPr>
          <w:sz w:val="22"/>
          <w:szCs w:val="22"/>
        </w:rPr>
        <w:t xml:space="preserve"> to extend the initial period by </w:t>
      </w:r>
      <w:r w:rsidR="00B71FD2" w:rsidRPr="00E76479">
        <w:rPr>
          <w:sz w:val="22"/>
          <w:szCs w:val="22"/>
        </w:rPr>
        <w:t xml:space="preserve">up to </w:t>
      </w:r>
      <w:r w:rsidR="00CF6545">
        <w:rPr>
          <w:sz w:val="22"/>
          <w:szCs w:val="22"/>
        </w:rPr>
        <w:t xml:space="preserve">four years in periods of up to </w:t>
      </w:r>
      <w:r w:rsidR="00B71FD2" w:rsidRPr="00E76479">
        <w:rPr>
          <w:sz w:val="22"/>
          <w:szCs w:val="22"/>
        </w:rPr>
        <w:t xml:space="preserve">two </w:t>
      </w:r>
      <w:r w:rsidR="00CF6545">
        <w:rPr>
          <w:sz w:val="22"/>
          <w:szCs w:val="22"/>
        </w:rPr>
        <w:t>y</w:t>
      </w:r>
      <w:r w:rsidRPr="00E76479">
        <w:rPr>
          <w:sz w:val="22"/>
          <w:szCs w:val="22"/>
        </w:rPr>
        <w:t>ear</w:t>
      </w:r>
      <w:r w:rsidR="00CF6545">
        <w:rPr>
          <w:sz w:val="22"/>
          <w:szCs w:val="22"/>
        </w:rPr>
        <w:t>s</w:t>
      </w:r>
      <w:r w:rsidRPr="00E76479">
        <w:rPr>
          <w:sz w:val="22"/>
          <w:szCs w:val="22"/>
        </w:rPr>
        <w:t>.</w:t>
      </w:r>
      <w:r w:rsidR="00661F68" w:rsidRPr="00E76479">
        <w:rPr>
          <w:sz w:val="22"/>
          <w:szCs w:val="22"/>
        </w:rPr>
        <w:t xml:space="preserve"> </w:t>
      </w:r>
      <w:r w:rsidR="00A959EF" w:rsidRPr="00E76479">
        <w:rPr>
          <w:sz w:val="22"/>
          <w:szCs w:val="22"/>
        </w:rPr>
        <w:t xml:space="preserve">For the avoidance of doubt, </w:t>
      </w:r>
      <w:r w:rsidR="001C1617" w:rsidRPr="00E76479">
        <w:rPr>
          <w:sz w:val="22"/>
          <w:szCs w:val="22"/>
        </w:rPr>
        <w:t xml:space="preserve">London Councils </w:t>
      </w:r>
      <w:r w:rsidR="00A959EF" w:rsidRPr="00E76479">
        <w:rPr>
          <w:sz w:val="22"/>
          <w:szCs w:val="22"/>
        </w:rPr>
        <w:t>does</w:t>
      </w:r>
      <w:r w:rsidR="00B36C7D" w:rsidRPr="00E76479">
        <w:rPr>
          <w:sz w:val="22"/>
          <w:szCs w:val="22"/>
        </w:rPr>
        <w:t xml:space="preserve"> not</w:t>
      </w:r>
      <w:r w:rsidR="00A959EF" w:rsidRPr="00E76479">
        <w:rPr>
          <w:sz w:val="22"/>
          <w:szCs w:val="22"/>
        </w:rPr>
        <w:t xml:space="preserve"> guarantee any future quantities </w:t>
      </w:r>
      <w:r w:rsidR="004C6A6F" w:rsidRPr="00E76479">
        <w:rPr>
          <w:sz w:val="22"/>
          <w:szCs w:val="22"/>
        </w:rPr>
        <w:t xml:space="preserve">or values </w:t>
      </w:r>
      <w:r w:rsidR="00A959EF" w:rsidRPr="00E76479">
        <w:rPr>
          <w:sz w:val="22"/>
          <w:szCs w:val="22"/>
        </w:rPr>
        <w:t xml:space="preserve">in relation to </w:t>
      </w:r>
      <w:r w:rsidR="00665DB1" w:rsidRPr="00E76479">
        <w:rPr>
          <w:sz w:val="22"/>
          <w:szCs w:val="22"/>
        </w:rPr>
        <w:t>this contract</w:t>
      </w:r>
      <w:r w:rsidR="00A959EF" w:rsidRPr="00E76479">
        <w:rPr>
          <w:sz w:val="22"/>
          <w:szCs w:val="22"/>
        </w:rPr>
        <w:t>.</w:t>
      </w:r>
    </w:p>
    <w:p w:rsidR="004C089A" w:rsidRPr="00E76479" w:rsidRDefault="004C089A" w:rsidP="004C089A">
      <w:pPr>
        <w:numPr>
          <w:ilvl w:val="1"/>
          <w:numId w:val="15"/>
        </w:numPr>
        <w:spacing w:before="240"/>
        <w:ind w:left="709" w:hanging="709"/>
        <w:rPr>
          <w:sz w:val="22"/>
          <w:szCs w:val="22"/>
        </w:rPr>
      </w:pPr>
      <w:r>
        <w:rPr>
          <w:sz w:val="22"/>
          <w:szCs w:val="22"/>
        </w:rPr>
        <w:t xml:space="preserve">This specification is still subject to change and is intended to give potential contractors an indicative outline of what is required. </w:t>
      </w:r>
    </w:p>
    <w:p w:rsidR="00867F92" w:rsidRPr="00E76479" w:rsidRDefault="00867F92" w:rsidP="00DC4980">
      <w:pPr>
        <w:rPr>
          <w:sz w:val="22"/>
          <w:szCs w:val="22"/>
        </w:rPr>
      </w:pPr>
    </w:p>
    <w:p w:rsidR="00867F92" w:rsidRPr="00E76479" w:rsidRDefault="00867F92" w:rsidP="00DC4980">
      <w:pPr>
        <w:rPr>
          <w:sz w:val="22"/>
          <w:szCs w:val="22"/>
        </w:rPr>
      </w:pPr>
    </w:p>
    <w:p w:rsidR="00F07624" w:rsidRPr="00E76479" w:rsidRDefault="00F07624" w:rsidP="00DC4980">
      <w:pPr>
        <w:pStyle w:val="Heading1"/>
        <w:rPr>
          <w:b/>
          <w:sz w:val="22"/>
          <w:szCs w:val="22"/>
        </w:rPr>
        <w:sectPr w:rsidR="00F07624" w:rsidRPr="00E76479" w:rsidSect="00D9065F">
          <w:pgSz w:w="11907" w:h="16840" w:code="9"/>
          <w:pgMar w:top="1797" w:right="1259" w:bottom="1258" w:left="1440" w:header="720" w:footer="720" w:gutter="0"/>
          <w:pgNumType w:start="1"/>
          <w:cols w:space="720"/>
          <w:noEndnote/>
        </w:sectPr>
      </w:pPr>
    </w:p>
    <w:p w:rsidR="00AE6DC7" w:rsidRDefault="00400706" w:rsidP="00696E42">
      <w:pPr>
        <w:pStyle w:val="Heading1"/>
        <w:numPr>
          <w:ilvl w:val="0"/>
          <w:numId w:val="21"/>
        </w:numPr>
        <w:ind w:hanging="720"/>
        <w:rPr>
          <w:b/>
          <w:sz w:val="22"/>
          <w:szCs w:val="22"/>
        </w:rPr>
      </w:pPr>
      <w:bookmarkStart w:id="1" w:name="_Toc436132031"/>
      <w:r w:rsidRPr="00E76479">
        <w:rPr>
          <w:b/>
          <w:sz w:val="22"/>
          <w:szCs w:val="22"/>
        </w:rPr>
        <w:lastRenderedPageBreak/>
        <w:t xml:space="preserve">SERVICE </w:t>
      </w:r>
      <w:r w:rsidR="003A4AC8" w:rsidRPr="00E76479">
        <w:rPr>
          <w:b/>
          <w:sz w:val="22"/>
          <w:szCs w:val="22"/>
        </w:rPr>
        <w:t>SPECIFICATION</w:t>
      </w:r>
      <w:bookmarkStart w:id="2" w:name="_Toc306042145"/>
      <w:bookmarkStart w:id="3" w:name="_Toc306042961"/>
      <w:bookmarkStart w:id="4" w:name="_Toc306044038"/>
      <w:bookmarkStart w:id="5" w:name="_Toc306044126"/>
      <w:bookmarkStart w:id="6" w:name="_Toc306110847"/>
      <w:bookmarkStart w:id="7" w:name="_Toc306117323"/>
      <w:bookmarkStart w:id="8" w:name="_Toc306627866"/>
      <w:bookmarkStart w:id="9" w:name="_Toc306700129"/>
      <w:bookmarkStart w:id="10" w:name="_Toc306702749"/>
      <w:bookmarkStart w:id="11" w:name="_Toc309804997"/>
      <w:bookmarkStart w:id="12" w:name="_Toc436132032"/>
      <w:bookmarkEnd w:id="1"/>
    </w:p>
    <w:p w:rsidR="004240CA" w:rsidRPr="00AE6DC7" w:rsidRDefault="008A23C1" w:rsidP="00DC4980">
      <w:pPr>
        <w:pStyle w:val="Heading1"/>
        <w:numPr>
          <w:ilvl w:val="0"/>
          <w:numId w:val="0"/>
        </w:numPr>
        <w:rPr>
          <w:rStyle w:val="Heading1Text"/>
          <w:rFonts w:cs="Times New Roman"/>
          <w:bCs w:val="0"/>
          <w:sz w:val="22"/>
          <w:szCs w:val="22"/>
        </w:rPr>
      </w:pPr>
      <w:r w:rsidRPr="00E76479">
        <w:rPr>
          <w:rStyle w:val="Heading1Text"/>
          <w:b w:val="0"/>
          <w:bCs w:val="0"/>
          <w:sz w:val="22"/>
          <w:szCs w:val="22"/>
        </w:rPr>
        <w:t xml:space="preserve">London Councils wishes to procure </w:t>
      </w:r>
      <w:r w:rsidR="00B71FD2" w:rsidRPr="00E76479">
        <w:rPr>
          <w:sz w:val="22"/>
          <w:szCs w:val="22"/>
        </w:rPr>
        <w:t>Consultancy for</w:t>
      </w:r>
      <w:r w:rsidRPr="00E76479">
        <w:rPr>
          <w:rStyle w:val="Heading1Text"/>
          <w:b w:val="0"/>
          <w:bCs w:val="0"/>
          <w:sz w:val="22"/>
          <w:szCs w:val="22"/>
        </w:rPr>
        <w:t xml:space="preserve"> </w:t>
      </w:r>
      <w:r w:rsidR="00585BAB" w:rsidRPr="00E76479">
        <w:rPr>
          <w:sz w:val="22"/>
          <w:szCs w:val="22"/>
        </w:rPr>
        <w:t xml:space="preserve">London Ventures </w:t>
      </w:r>
      <w:r w:rsidR="00B71FD2" w:rsidRPr="00E76479">
        <w:rPr>
          <w:rStyle w:val="Heading1Text"/>
          <w:b w:val="0"/>
          <w:bCs w:val="0"/>
          <w:sz w:val="22"/>
          <w:szCs w:val="22"/>
        </w:rPr>
        <w:t>Support</w:t>
      </w:r>
      <w:r w:rsidR="00FD1D3A">
        <w:rPr>
          <w:rStyle w:val="Heading1Text"/>
          <w:b w:val="0"/>
          <w:bCs w:val="0"/>
          <w:sz w:val="22"/>
          <w:szCs w:val="22"/>
        </w:rPr>
        <w:t xml:space="preserve"> Service</w:t>
      </w:r>
      <w:r w:rsidR="00E03641">
        <w:rPr>
          <w:rStyle w:val="Heading1Text"/>
          <w:b w:val="0"/>
          <w:bCs w:val="0"/>
          <w:sz w:val="22"/>
          <w:szCs w:val="22"/>
        </w:rPr>
        <w:t>s</w:t>
      </w:r>
      <w:r w:rsidR="00B71FD2" w:rsidRPr="00E76479">
        <w:rPr>
          <w:rStyle w:val="Heading1Text"/>
          <w:b w:val="0"/>
          <w:bCs w:val="0"/>
          <w:sz w:val="22"/>
          <w:szCs w:val="22"/>
        </w:rPr>
        <w:t>, i</w:t>
      </w:r>
      <w:r w:rsidR="000C3A6D" w:rsidRPr="00E76479">
        <w:rPr>
          <w:rStyle w:val="Heading1Text"/>
          <w:b w:val="0"/>
          <w:bCs w:val="0"/>
          <w:sz w:val="22"/>
          <w:szCs w:val="22"/>
        </w:rPr>
        <w:t xml:space="preserve">n order to support </w:t>
      </w:r>
      <w:r w:rsidR="00C23AC4" w:rsidRPr="00E76479">
        <w:rPr>
          <w:rStyle w:val="Heading1Text"/>
          <w:b w:val="0"/>
          <w:bCs w:val="0"/>
          <w:sz w:val="22"/>
          <w:szCs w:val="22"/>
        </w:rPr>
        <w:t xml:space="preserve">the ongoing delivery of the </w:t>
      </w:r>
      <w:r w:rsidR="00585BAB" w:rsidRPr="00E76479">
        <w:rPr>
          <w:sz w:val="22"/>
          <w:szCs w:val="22"/>
        </w:rPr>
        <w:t xml:space="preserve">London Ventures </w:t>
      </w:r>
      <w:r w:rsidR="00B71FD2" w:rsidRPr="00E76479">
        <w:rPr>
          <w:rStyle w:val="Heading1Text"/>
          <w:b w:val="0"/>
          <w:bCs w:val="0"/>
          <w:sz w:val="22"/>
          <w:szCs w:val="22"/>
        </w:rPr>
        <w:t>Programme</w:t>
      </w:r>
      <w:r w:rsidR="00C23AC4" w:rsidRPr="00E76479">
        <w:rPr>
          <w:rStyle w:val="Heading1Text"/>
          <w:b w:val="0"/>
          <w:bCs w:val="0"/>
          <w:sz w:val="22"/>
          <w:szCs w:val="22"/>
        </w:rPr>
        <w:t>, acting in a</w:t>
      </w:r>
      <w:r w:rsidR="000C3A6D" w:rsidRPr="00E76479">
        <w:rPr>
          <w:rStyle w:val="Heading1Text"/>
          <w:b w:val="0"/>
          <w:bCs w:val="0"/>
          <w:sz w:val="22"/>
          <w:szCs w:val="22"/>
        </w:rPr>
        <w:t xml:space="preserve"> </w:t>
      </w:r>
      <w:r w:rsidR="00C23AC4" w:rsidRPr="00E76479">
        <w:rPr>
          <w:rStyle w:val="Heading1Text"/>
          <w:b w:val="0"/>
          <w:bCs w:val="0"/>
          <w:sz w:val="22"/>
          <w:szCs w:val="22"/>
        </w:rPr>
        <w:t>central facilitator/catalyst/broker role</w:t>
      </w:r>
      <w:r w:rsidR="00B71FD2" w:rsidRPr="00E76479">
        <w:rPr>
          <w:rStyle w:val="Heading1Text"/>
          <w:b w:val="0"/>
          <w:bCs w:val="0"/>
          <w:sz w:val="22"/>
          <w:szCs w:val="22"/>
        </w:rPr>
        <w:t>.</w:t>
      </w:r>
      <w:r w:rsidR="000C3A6D" w:rsidRPr="00E76479">
        <w:rPr>
          <w:rStyle w:val="Heading1Text"/>
          <w:b w:val="0"/>
          <w:bCs w:val="0"/>
          <w:sz w:val="22"/>
          <w:szCs w:val="22"/>
        </w:rPr>
        <w:t xml:space="preserve"> </w:t>
      </w:r>
      <w:r w:rsidR="00FD1D3A">
        <w:rPr>
          <w:rStyle w:val="Heading1Text"/>
          <w:b w:val="0"/>
          <w:bCs w:val="0"/>
          <w:sz w:val="22"/>
          <w:szCs w:val="22"/>
        </w:rPr>
        <w:t xml:space="preserve">An outline of the </w:t>
      </w:r>
      <w:r w:rsidR="004C6A6F" w:rsidRPr="00E76479">
        <w:rPr>
          <w:rStyle w:val="Heading1Text"/>
          <w:b w:val="0"/>
          <w:bCs w:val="0"/>
          <w:sz w:val="22"/>
          <w:szCs w:val="22"/>
        </w:rPr>
        <w:t xml:space="preserve">requirements for </w:t>
      </w:r>
      <w:r w:rsidR="00C23AC4" w:rsidRPr="00E76479">
        <w:rPr>
          <w:rStyle w:val="Heading1Text"/>
          <w:b w:val="0"/>
          <w:bCs w:val="0"/>
          <w:sz w:val="22"/>
          <w:szCs w:val="22"/>
        </w:rPr>
        <w:t>this service</w:t>
      </w:r>
      <w:r w:rsidR="004C6A6F" w:rsidRPr="00E76479">
        <w:rPr>
          <w:rStyle w:val="Heading1Text"/>
          <w:b w:val="0"/>
          <w:bCs w:val="0"/>
          <w:sz w:val="22"/>
          <w:szCs w:val="22"/>
        </w:rPr>
        <w:t xml:space="preserve"> </w:t>
      </w:r>
      <w:r w:rsidR="005D6401" w:rsidRPr="00E76479">
        <w:rPr>
          <w:rStyle w:val="Heading1Text"/>
          <w:b w:val="0"/>
          <w:bCs w:val="0"/>
          <w:sz w:val="22"/>
          <w:szCs w:val="22"/>
        </w:rPr>
        <w:t>are</w:t>
      </w:r>
      <w:r w:rsidR="004C6A6F" w:rsidRPr="00E76479">
        <w:rPr>
          <w:rStyle w:val="Heading1Text"/>
          <w:b w:val="0"/>
          <w:bCs w:val="0"/>
          <w:sz w:val="22"/>
          <w:szCs w:val="22"/>
        </w:rPr>
        <w:t xml:space="preserve"> set out </w:t>
      </w:r>
      <w:r w:rsidR="00C23AC4" w:rsidRPr="00E76479">
        <w:rPr>
          <w:rStyle w:val="Heading1Text"/>
          <w:b w:val="0"/>
          <w:bCs w:val="0"/>
          <w:sz w:val="22"/>
          <w:szCs w:val="22"/>
        </w:rPr>
        <w:t>below</w:t>
      </w:r>
      <w:r w:rsidR="004240CA" w:rsidRPr="00E76479">
        <w:rPr>
          <w:rStyle w:val="Heading1Text"/>
          <w:b w:val="0"/>
          <w:bCs w:val="0"/>
          <w:sz w:val="22"/>
          <w:szCs w:val="22"/>
        </w:rPr>
        <w:t>.</w:t>
      </w:r>
      <w:bookmarkEnd w:id="2"/>
      <w:bookmarkEnd w:id="3"/>
      <w:bookmarkEnd w:id="4"/>
      <w:bookmarkEnd w:id="5"/>
      <w:bookmarkEnd w:id="6"/>
      <w:bookmarkEnd w:id="7"/>
      <w:bookmarkEnd w:id="8"/>
      <w:bookmarkEnd w:id="9"/>
      <w:bookmarkEnd w:id="10"/>
      <w:bookmarkEnd w:id="11"/>
      <w:bookmarkEnd w:id="12"/>
    </w:p>
    <w:p w:rsidR="00E54FB6" w:rsidRPr="000B2843" w:rsidRDefault="00E54FB6" w:rsidP="00DC4980">
      <w:pPr>
        <w:pStyle w:val="Heading1"/>
        <w:spacing w:before="120"/>
        <w:ind w:left="431" w:hanging="431"/>
        <w:rPr>
          <w:b/>
          <w:sz w:val="22"/>
          <w:szCs w:val="22"/>
        </w:rPr>
      </w:pPr>
      <w:bookmarkStart w:id="13" w:name="_Toc306042146"/>
      <w:bookmarkStart w:id="14" w:name="_Toc306042962"/>
      <w:bookmarkStart w:id="15" w:name="_Toc306044039"/>
      <w:bookmarkStart w:id="16" w:name="_Toc306044127"/>
      <w:bookmarkStart w:id="17" w:name="_Toc306110848"/>
      <w:bookmarkStart w:id="18" w:name="_Toc306117324"/>
      <w:bookmarkStart w:id="19" w:name="_Toc306627867"/>
      <w:bookmarkStart w:id="20" w:name="_Toc306700130"/>
      <w:bookmarkStart w:id="21" w:name="_Toc306702750"/>
      <w:bookmarkStart w:id="22" w:name="_Toc309804998"/>
      <w:bookmarkStart w:id="23" w:name="_Toc436132033"/>
      <w:r w:rsidRPr="000B2843">
        <w:rPr>
          <w:b/>
          <w:sz w:val="22"/>
          <w:szCs w:val="22"/>
        </w:rPr>
        <w:t>Vision</w:t>
      </w:r>
    </w:p>
    <w:p w:rsidR="00E54FB6" w:rsidRPr="00E76479" w:rsidRDefault="00E54FB6" w:rsidP="00DC4980">
      <w:pPr>
        <w:spacing w:before="120"/>
        <w:ind w:left="567"/>
        <w:rPr>
          <w:sz w:val="22"/>
          <w:szCs w:val="22"/>
        </w:rPr>
      </w:pPr>
      <w:r w:rsidRPr="00E76479">
        <w:rPr>
          <w:sz w:val="22"/>
          <w:szCs w:val="22"/>
        </w:rPr>
        <w:t>The vision for the LV Programme is that opportunities for innovation and transformation in LLA will be delivered to support radical improvements in outcomes for London’s citizens, communities and businesses</w:t>
      </w:r>
      <w:r w:rsidR="00CE1AD9">
        <w:rPr>
          <w:sz w:val="22"/>
          <w:szCs w:val="22"/>
        </w:rPr>
        <w:t>.</w:t>
      </w:r>
      <w:r w:rsidRPr="00E76479">
        <w:rPr>
          <w:sz w:val="22"/>
          <w:szCs w:val="22"/>
        </w:rPr>
        <w:t xml:space="preserve"> </w:t>
      </w:r>
    </w:p>
    <w:p w:rsidR="00E54FB6" w:rsidRPr="000B2843" w:rsidRDefault="00E54FB6" w:rsidP="00DC4980">
      <w:pPr>
        <w:pStyle w:val="Heading1"/>
        <w:rPr>
          <w:b/>
          <w:sz w:val="22"/>
          <w:szCs w:val="22"/>
        </w:rPr>
      </w:pPr>
      <w:r w:rsidRPr="000B2843">
        <w:rPr>
          <w:b/>
          <w:sz w:val="22"/>
          <w:szCs w:val="22"/>
        </w:rPr>
        <w:t>Strategic Goals</w:t>
      </w:r>
    </w:p>
    <w:p w:rsidR="00E54FB6" w:rsidRPr="00E76479" w:rsidRDefault="00E54FB6" w:rsidP="00DC4980">
      <w:pPr>
        <w:numPr>
          <w:ilvl w:val="0"/>
          <w:numId w:val="6"/>
        </w:numPr>
        <w:spacing w:before="120"/>
        <w:ind w:left="714" w:hanging="357"/>
        <w:rPr>
          <w:sz w:val="22"/>
          <w:szCs w:val="22"/>
        </w:rPr>
      </w:pPr>
      <w:r w:rsidRPr="00E76479">
        <w:rPr>
          <w:sz w:val="22"/>
          <w:szCs w:val="22"/>
        </w:rPr>
        <w:t>The goals of the LV Programme are to secure self-sustaining support for improvement and efficiency activity across London boroughs through a creative partnership between the private and public sector</w:t>
      </w:r>
      <w:r w:rsidR="00CE1AD9">
        <w:rPr>
          <w:sz w:val="22"/>
          <w:szCs w:val="22"/>
        </w:rPr>
        <w:t>.</w:t>
      </w:r>
    </w:p>
    <w:p w:rsidR="00E54FB6" w:rsidRPr="00E76479" w:rsidRDefault="00E54FB6" w:rsidP="00DC4980">
      <w:pPr>
        <w:numPr>
          <w:ilvl w:val="0"/>
          <w:numId w:val="6"/>
        </w:numPr>
        <w:spacing w:before="120"/>
        <w:ind w:left="714" w:hanging="357"/>
        <w:rPr>
          <w:sz w:val="22"/>
          <w:szCs w:val="22"/>
        </w:rPr>
      </w:pPr>
      <w:r w:rsidRPr="00E76479">
        <w:rPr>
          <w:sz w:val="22"/>
          <w:szCs w:val="22"/>
        </w:rPr>
        <w:t>To enable service transformation and improved operational efficiency in LLA</w:t>
      </w:r>
      <w:r w:rsidR="00CE1AD9">
        <w:rPr>
          <w:sz w:val="22"/>
          <w:szCs w:val="22"/>
        </w:rPr>
        <w:t>.</w:t>
      </w:r>
    </w:p>
    <w:p w:rsidR="00E54FB6" w:rsidRPr="00E76479" w:rsidRDefault="00E54FB6" w:rsidP="00DC4980">
      <w:pPr>
        <w:numPr>
          <w:ilvl w:val="0"/>
          <w:numId w:val="6"/>
        </w:numPr>
        <w:spacing w:before="120"/>
        <w:ind w:left="714" w:hanging="357"/>
        <w:rPr>
          <w:sz w:val="22"/>
          <w:szCs w:val="22"/>
        </w:rPr>
      </w:pPr>
      <w:r w:rsidRPr="00E76479">
        <w:rPr>
          <w:sz w:val="22"/>
          <w:szCs w:val="22"/>
        </w:rPr>
        <w:t>To maintain London political ownership through robust governance arrangements</w:t>
      </w:r>
      <w:r w:rsidR="00CE1AD9">
        <w:rPr>
          <w:sz w:val="22"/>
          <w:szCs w:val="22"/>
        </w:rPr>
        <w:t>.</w:t>
      </w:r>
    </w:p>
    <w:p w:rsidR="00DF7E93" w:rsidRPr="000B2843" w:rsidRDefault="00DF7E93" w:rsidP="00DC4980">
      <w:pPr>
        <w:pStyle w:val="Heading1"/>
        <w:rPr>
          <w:b/>
          <w:sz w:val="22"/>
          <w:szCs w:val="22"/>
        </w:rPr>
      </w:pPr>
      <w:r w:rsidRPr="000B2843">
        <w:rPr>
          <w:b/>
          <w:sz w:val="22"/>
          <w:szCs w:val="22"/>
        </w:rPr>
        <w:t xml:space="preserve">Scope </w:t>
      </w:r>
    </w:p>
    <w:p w:rsidR="00DF7E93" w:rsidRPr="00E76479" w:rsidRDefault="00DF7E93" w:rsidP="00DC4980">
      <w:pPr>
        <w:spacing w:before="120"/>
        <w:ind w:left="403"/>
        <w:rPr>
          <w:sz w:val="22"/>
          <w:szCs w:val="22"/>
        </w:rPr>
      </w:pPr>
      <w:r w:rsidRPr="00E76479">
        <w:rPr>
          <w:sz w:val="22"/>
          <w:szCs w:val="22"/>
        </w:rPr>
        <w:t>Working in close partnership with London Councils, our partner will:</w:t>
      </w:r>
    </w:p>
    <w:p w:rsidR="00DF7E93" w:rsidRPr="00E76479" w:rsidRDefault="00DF7E93" w:rsidP="00DC4980">
      <w:pPr>
        <w:pStyle w:val="ListParagraph"/>
        <w:numPr>
          <w:ilvl w:val="0"/>
          <w:numId w:val="16"/>
        </w:numPr>
        <w:spacing w:before="120" w:after="120" w:line="276" w:lineRule="auto"/>
        <w:ind w:left="1122" w:hanging="357"/>
        <w:jc w:val="left"/>
        <w:rPr>
          <w:sz w:val="22"/>
          <w:szCs w:val="22"/>
        </w:rPr>
      </w:pPr>
      <w:r w:rsidRPr="00E76479">
        <w:rPr>
          <w:sz w:val="22"/>
          <w:szCs w:val="22"/>
        </w:rPr>
        <w:t>Support the existing London Ventures programme</w:t>
      </w:r>
    </w:p>
    <w:p w:rsidR="00DF7E93" w:rsidRPr="00E76479" w:rsidRDefault="00DF7E93" w:rsidP="00DC4980">
      <w:pPr>
        <w:pStyle w:val="ListParagraph"/>
        <w:numPr>
          <w:ilvl w:val="0"/>
          <w:numId w:val="16"/>
        </w:numPr>
        <w:spacing w:before="120" w:after="120" w:line="276" w:lineRule="auto"/>
        <w:ind w:left="1122" w:hanging="357"/>
        <w:jc w:val="left"/>
        <w:rPr>
          <w:sz w:val="22"/>
          <w:szCs w:val="22"/>
        </w:rPr>
      </w:pPr>
      <w:r w:rsidRPr="00E76479">
        <w:rPr>
          <w:sz w:val="22"/>
          <w:szCs w:val="22"/>
        </w:rPr>
        <w:t>Develop future rounds of London Ventures with both targeted and general tranches</w:t>
      </w:r>
    </w:p>
    <w:p w:rsidR="00DF7E93" w:rsidRPr="00E76479" w:rsidRDefault="00DF7E93" w:rsidP="00DC4980">
      <w:pPr>
        <w:pStyle w:val="ListParagraph"/>
        <w:numPr>
          <w:ilvl w:val="0"/>
          <w:numId w:val="16"/>
        </w:numPr>
        <w:spacing w:before="120" w:after="120" w:line="276" w:lineRule="auto"/>
        <w:ind w:left="1122" w:hanging="357"/>
        <w:jc w:val="left"/>
        <w:rPr>
          <w:sz w:val="22"/>
          <w:szCs w:val="22"/>
        </w:rPr>
      </w:pPr>
      <w:r w:rsidRPr="00E76479">
        <w:rPr>
          <w:sz w:val="22"/>
          <w:szCs w:val="22"/>
        </w:rPr>
        <w:t>Ensure that the Capital Ambition Board has full oversight of the programme and take direction from the Board as appropriate.</w:t>
      </w:r>
    </w:p>
    <w:p w:rsidR="00DF7E93" w:rsidRPr="00E76479" w:rsidRDefault="00DF7E93" w:rsidP="00DC4980">
      <w:pPr>
        <w:pStyle w:val="ListParagraph"/>
        <w:numPr>
          <w:ilvl w:val="0"/>
          <w:numId w:val="16"/>
        </w:numPr>
        <w:spacing w:before="120" w:after="120" w:line="276" w:lineRule="auto"/>
        <w:ind w:left="1122" w:hanging="357"/>
        <w:jc w:val="left"/>
        <w:rPr>
          <w:sz w:val="22"/>
          <w:szCs w:val="22"/>
        </w:rPr>
      </w:pPr>
      <w:r w:rsidRPr="00E76479">
        <w:rPr>
          <w:sz w:val="22"/>
          <w:szCs w:val="22"/>
        </w:rPr>
        <w:t>Evolve the LV Programme to ensure it meets the needs of customers and key stakeholders</w:t>
      </w:r>
    </w:p>
    <w:p w:rsidR="00DF7E93" w:rsidRPr="00E76479" w:rsidRDefault="00DF7E93" w:rsidP="00DC4980">
      <w:pPr>
        <w:pStyle w:val="ListParagraph"/>
        <w:numPr>
          <w:ilvl w:val="0"/>
          <w:numId w:val="16"/>
        </w:numPr>
        <w:spacing w:before="120" w:after="120"/>
        <w:ind w:left="1122" w:hanging="357"/>
        <w:jc w:val="left"/>
        <w:rPr>
          <w:sz w:val="22"/>
          <w:szCs w:val="22"/>
        </w:rPr>
      </w:pPr>
      <w:r w:rsidRPr="00E76479">
        <w:rPr>
          <w:sz w:val="22"/>
          <w:szCs w:val="22"/>
        </w:rPr>
        <w:t>Ensure that the programme generates significant financial benefits for local authorities and there is a return to the programme to sustain it going forward</w:t>
      </w:r>
    </w:p>
    <w:p w:rsidR="00D40167" w:rsidRPr="000B2843" w:rsidRDefault="00D40167" w:rsidP="00DC4980">
      <w:pPr>
        <w:pStyle w:val="Heading1"/>
        <w:rPr>
          <w:b/>
          <w:sz w:val="22"/>
          <w:szCs w:val="22"/>
        </w:rPr>
      </w:pPr>
      <w:bookmarkStart w:id="24" w:name="_Toc436132036"/>
      <w:bookmarkEnd w:id="13"/>
      <w:bookmarkEnd w:id="14"/>
      <w:bookmarkEnd w:id="15"/>
      <w:bookmarkEnd w:id="16"/>
      <w:bookmarkEnd w:id="17"/>
      <w:bookmarkEnd w:id="18"/>
      <w:bookmarkEnd w:id="19"/>
      <w:bookmarkEnd w:id="20"/>
      <w:bookmarkEnd w:id="21"/>
      <w:bookmarkEnd w:id="22"/>
      <w:bookmarkEnd w:id="23"/>
      <w:r w:rsidRPr="000B2843">
        <w:rPr>
          <w:b/>
          <w:sz w:val="22"/>
          <w:szCs w:val="22"/>
        </w:rPr>
        <w:t>Objectives</w:t>
      </w:r>
      <w:bookmarkEnd w:id="24"/>
    </w:p>
    <w:p w:rsidR="00D40167" w:rsidRPr="00E76479" w:rsidRDefault="00DF7E93" w:rsidP="00DC4980">
      <w:pPr>
        <w:spacing w:before="120"/>
        <w:ind w:left="578"/>
        <w:rPr>
          <w:sz w:val="22"/>
          <w:szCs w:val="22"/>
        </w:rPr>
      </w:pPr>
      <w:r w:rsidRPr="00E76479">
        <w:rPr>
          <w:sz w:val="22"/>
          <w:szCs w:val="22"/>
        </w:rPr>
        <w:t>The LV Programme will fa</w:t>
      </w:r>
      <w:r w:rsidR="00D40167" w:rsidRPr="00E76479">
        <w:rPr>
          <w:sz w:val="22"/>
          <w:szCs w:val="22"/>
        </w:rPr>
        <w:t>cilitat</w:t>
      </w:r>
      <w:r w:rsidRPr="00E76479">
        <w:rPr>
          <w:sz w:val="22"/>
          <w:szCs w:val="22"/>
        </w:rPr>
        <w:t>e</w:t>
      </w:r>
      <w:r w:rsidR="00D40167" w:rsidRPr="00E76479">
        <w:rPr>
          <w:sz w:val="22"/>
          <w:szCs w:val="22"/>
        </w:rPr>
        <w:t xml:space="preserve"> agreements between the </w:t>
      </w:r>
      <w:r w:rsidR="007C7139">
        <w:rPr>
          <w:sz w:val="22"/>
          <w:szCs w:val="22"/>
        </w:rPr>
        <w:t>Venture partners</w:t>
      </w:r>
      <w:r w:rsidR="00D40167" w:rsidRPr="00E76479">
        <w:rPr>
          <w:sz w:val="22"/>
          <w:szCs w:val="22"/>
        </w:rPr>
        <w:t xml:space="preserve"> and London local authorities to advance improvements and efficiencies through activities such as:</w:t>
      </w:r>
    </w:p>
    <w:p w:rsidR="00D40167" w:rsidRPr="00E76479" w:rsidRDefault="00D40167" w:rsidP="008568DC">
      <w:pPr>
        <w:numPr>
          <w:ilvl w:val="0"/>
          <w:numId w:val="7"/>
        </w:numPr>
        <w:tabs>
          <w:tab w:val="clear" w:pos="936"/>
          <w:tab w:val="num" w:pos="1134"/>
        </w:tabs>
        <w:spacing w:before="120"/>
        <w:ind w:left="1134" w:hanging="283"/>
        <w:rPr>
          <w:sz w:val="22"/>
          <w:szCs w:val="22"/>
        </w:rPr>
      </w:pPr>
      <w:r w:rsidRPr="00E76479">
        <w:rPr>
          <w:sz w:val="22"/>
          <w:szCs w:val="22"/>
        </w:rPr>
        <w:t>Identification of potential private sector companies and projects which could lead to joint working with local authorities in London to achieve improvements and efficiencies</w:t>
      </w:r>
      <w:r w:rsidR="00613637">
        <w:rPr>
          <w:sz w:val="22"/>
          <w:szCs w:val="22"/>
        </w:rPr>
        <w:t>.</w:t>
      </w:r>
      <w:r w:rsidRPr="00E76479">
        <w:rPr>
          <w:sz w:val="22"/>
          <w:szCs w:val="22"/>
        </w:rPr>
        <w:t xml:space="preserve"> </w:t>
      </w:r>
    </w:p>
    <w:p w:rsidR="00D40167" w:rsidRPr="00E76479" w:rsidRDefault="00D40167" w:rsidP="008568DC">
      <w:pPr>
        <w:numPr>
          <w:ilvl w:val="0"/>
          <w:numId w:val="7"/>
        </w:numPr>
        <w:tabs>
          <w:tab w:val="clear" w:pos="936"/>
          <w:tab w:val="num" w:pos="1134"/>
        </w:tabs>
        <w:spacing w:before="120"/>
        <w:ind w:left="1134" w:hanging="283"/>
        <w:rPr>
          <w:sz w:val="22"/>
          <w:szCs w:val="22"/>
        </w:rPr>
      </w:pPr>
      <w:r w:rsidRPr="00E76479">
        <w:rPr>
          <w:sz w:val="22"/>
          <w:szCs w:val="22"/>
        </w:rPr>
        <w:t>Identification of local authorities in London who might be interested in working with the private sector on identified projects to achieve improvements and efficiencies</w:t>
      </w:r>
      <w:r w:rsidR="00613637">
        <w:rPr>
          <w:sz w:val="22"/>
          <w:szCs w:val="22"/>
        </w:rPr>
        <w:t>.</w:t>
      </w:r>
      <w:r w:rsidRPr="00E76479">
        <w:rPr>
          <w:sz w:val="22"/>
          <w:szCs w:val="22"/>
        </w:rPr>
        <w:t xml:space="preserve"> </w:t>
      </w:r>
    </w:p>
    <w:p w:rsidR="00D40167" w:rsidRPr="00E76479" w:rsidRDefault="00D40167" w:rsidP="008568DC">
      <w:pPr>
        <w:numPr>
          <w:ilvl w:val="0"/>
          <w:numId w:val="7"/>
        </w:numPr>
        <w:tabs>
          <w:tab w:val="clear" w:pos="936"/>
          <w:tab w:val="num" w:pos="1134"/>
        </w:tabs>
        <w:spacing w:before="120"/>
        <w:ind w:left="1134" w:hanging="283"/>
        <w:rPr>
          <w:sz w:val="22"/>
          <w:szCs w:val="22"/>
        </w:rPr>
      </w:pPr>
      <w:r w:rsidRPr="00E76479">
        <w:rPr>
          <w:sz w:val="22"/>
          <w:szCs w:val="22"/>
        </w:rPr>
        <w:t xml:space="preserve">Disseminating information and good practice as part of project deliverables </w:t>
      </w:r>
    </w:p>
    <w:p w:rsidR="00B81B03" w:rsidRPr="00E76479" w:rsidRDefault="00D40167" w:rsidP="008568DC">
      <w:pPr>
        <w:numPr>
          <w:ilvl w:val="0"/>
          <w:numId w:val="7"/>
        </w:numPr>
        <w:tabs>
          <w:tab w:val="clear" w:pos="936"/>
          <w:tab w:val="num" w:pos="1134"/>
        </w:tabs>
        <w:autoSpaceDE w:val="0"/>
        <w:autoSpaceDN w:val="0"/>
        <w:adjustRightInd w:val="0"/>
        <w:spacing w:before="120"/>
        <w:ind w:left="1134" w:hanging="283"/>
        <w:rPr>
          <w:color w:val="000000"/>
          <w:sz w:val="22"/>
          <w:szCs w:val="22"/>
        </w:rPr>
      </w:pPr>
      <w:r w:rsidRPr="00E76479">
        <w:rPr>
          <w:sz w:val="22"/>
          <w:szCs w:val="22"/>
        </w:rPr>
        <w:t>Developing arrangements to enable this service to become self-f</w:t>
      </w:r>
      <w:r w:rsidR="00205DA4">
        <w:rPr>
          <w:sz w:val="22"/>
          <w:szCs w:val="22"/>
        </w:rPr>
        <w:t>unding</w:t>
      </w:r>
      <w:r w:rsidRPr="00E76479">
        <w:rPr>
          <w:sz w:val="22"/>
          <w:szCs w:val="22"/>
        </w:rPr>
        <w:t xml:space="preserve"> in the future.</w:t>
      </w:r>
    </w:p>
    <w:p w:rsidR="002B2449" w:rsidRPr="000B2843" w:rsidRDefault="002B2449" w:rsidP="00DC4980">
      <w:pPr>
        <w:pStyle w:val="Heading1"/>
        <w:rPr>
          <w:b/>
          <w:sz w:val="22"/>
          <w:szCs w:val="22"/>
        </w:rPr>
      </w:pPr>
      <w:bookmarkStart w:id="25" w:name="_Toc436132037"/>
      <w:r w:rsidRPr="000B2843">
        <w:rPr>
          <w:b/>
          <w:sz w:val="22"/>
          <w:szCs w:val="22"/>
        </w:rPr>
        <w:t>Funding Model</w:t>
      </w:r>
      <w:bookmarkEnd w:id="25"/>
    </w:p>
    <w:p w:rsidR="00E54FB6" w:rsidRPr="00E76479" w:rsidRDefault="00793BDA" w:rsidP="00DC4980">
      <w:pPr>
        <w:pStyle w:val="Heading2"/>
        <w:keepNext w:val="0"/>
        <w:widowControl w:val="0"/>
        <w:tabs>
          <w:tab w:val="left" w:pos="720"/>
        </w:tabs>
        <w:spacing w:before="120" w:after="120"/>
        <w:ind w:left="737" w:hanging="737"/>
        <w:rPr>
          <w:b w:val="0"/>
          <w:i w:val="0"/>
          <w:sz w:val="22"/>
          <w:szCs w:val="22"/>
        </w:rPr>
      </w:pPr>
      <w:bookmarkStart w:id="26" w:name="_Toc436132038"/>
      <w:r w:rsidRPr="00E76479">
        <w:rPr>
          <w:b w:val="0"/>
          <w:i w:val="0"/>
          <w:sz w:val="22"/>
          <w:szCs w:val="22"/>
        </w:rPr>
        <w:t xml:space="preserve">The funding model envisaged for the </w:t>
      </w:r>
      <w:r w:rsidR="00585BAB" w:rsidRPr="00E76479">
        <w:rPr>
          <w:b w:val="0"/>
          <w:i w:val="0"/>
          <w:sz w:val="22"/>
          <w:szCs w:val="22"/>
        </w:rPr>
        <w:t>London Ventures Support</w:t>
      </w:r>
      <w:r w:rsidRPr="00E76479">
        <w:rPr>
          <w:b w:val="0"/>
          <w:i w:val="0"/>
          <w:sz w:val="22"/>
          <w:szCs w:val="22"/>
        </w:rPr>
        <w:t xml:space="preserve"> </w:t>
      </w:r>
      <w:r w:rsidR="00A21180">
        <w:rPr>
          <w:b w:val="0"/>
          <w:i w:val="0"/>
          <w:sz w:val="22"/>
          <w:szCs w:val="22"/>
        </w:rPr>
        <w:t>S</w:t>
      </w:r>
      <w:r w:rsidRPr="00E76479">
        <w:rPr>
          <w:b w:val="0"/>
          <w:i w:val="0"/>
          <w:sz w:val="22"/>
          <w:szCs w:val="22"/>
        </w:rPr>
        <w:t>ervice is based upon a limited amount of initial ‘pump-priming’ funding</w:t>
      </w:r>
      <w:r w:rsidR="00105BED" w:rsidRPr="00E76479">
        <w:rPr>
          <w:b w:val="0"/>
          <w:i w:val="0"/>
          <w:sz w:val="22"/>
          <w:szCs w:val="22"/>
        </w:rPr>
        <w:t xml:space="preserve"> (of up to £</w:t>
      </w:r>
      <w:r w:rsidR="00791AB4" w:rsidRPr="00E76479">
        <w:rPr>
          <w:b w:val="0"/>
          <w:i w:val="0"/>
          <w:sz w:val="22"/>
          <w:szCs w:val="22"/>
        </w:rPr>
        <w:t>1.</w:t>
      </w:r>
      <w:r w:rsidR="005665DD" w:rsidRPr="00E76479">
        <w:rPr>
          <w:b w:val="0"/>
          <w:i w:val="0"/>
          <w:sz w:val="22"/>
          <w:szCs w:val="22"/>
        </w:rPr>
        <w:t>0</w:t>
      </w:r>
      <w:r w:rsidR="00E54FB6" w:rsidRPr="00E76479">
        <w:rPr>
          <w:b w:val="0"/>
          <w:i w:val="0"/>
          <w:sz w:val="22"/>
          <w:szCs w:val="22"/>
        </w:rPr>
        <w:t xml:space="preserve"> </w:t>
      </w:r>
      <w:r w:rsidR="00791AB4" w:rsidRPr="00E76479">
        <w:rPr>
          <w:b w:val="0"/>
          <w:i w:val="0"/>
          <w:sz w:val="22"/>
          <w:szCs w:val="22"/>
        </w:rPr>
        <w:t>m</w:t>
      </w:r>
      <w:r w:rsidR="00E54FB6" w:rsidRPr="00E76479">
        <w:rPr>
          <w:b w:val="0"/>
          <w:i w:val="0"/>
          <w:sz w:val="22"/>
          <w:szCs w:val="22"/>
        </w:rPr>
        <w:t>illion</w:t>
      </w:r>
      <w:r w:rsidR="00105BED" w:rsidRPr="00E76479">
        <w:rPr>
          <w:b w:val="0"/>
          <w:i w:val="0"/>
          <w:sz w:val="22"/>
          <w:szCs w:val="22"/>
        </w:rPr>
        <w:t>)</w:t>
      </w:r>
      <w:r w:rsidRPr="00E76479">
        <w:rPr>
          <w:b w:val="0"/>
          <w:i w:val="0"/>
          <w:sz w:val="22"/>
          <w:szCs w:val="22"/>
        </w:rPr>
        <w:t xml:space="preserve"> that will be provided </w:t>
      </w:r>
      <w:r w:rsidR="00460D35" w:rsidRPr="00E76479">
        <w:rPr>
          <w:b w:val="0"/>
          <w:i w:val="0"/>
          <w:sz w:val="22"/>
          <w:szCs w:val="22"/>
        </w:rPr>
        <w:t>by L</w:t>
      </w:r>
      <w:r w:rsidR="00E54FB6" w:rsidRPr="00E76479">
        <w:rPr>
          <w:b w:val="0"/>
          <w:i w:val="0"/>
          <w:sz w:val="22"/>
          <w:szCs w:val="22"/>
        </w:rPr>
        <w:t>ondon Councils through its Capital Ambition grant fund</w:t>
      </w:r>
      <w:r w:rsidRPr="00E76479">
        <w:rPr>
          <w:b w:val="0"/>
          <w:i w:val="0"/>
          <w:sz w:val="22"/>
          <w:szCs w:val="22"/>
        </w:rPr>
        <w:t xml:space="preserve">, </w:t>
      </w:r>
      <w:r w:rsidR="00E12D32" w:rsidRPr="00E76479">
        <w:rPr>
          <w:b w:val="0"/>
          <w:i w:val="0"/>
          <w:sz w:val="22"/>
          <w:szCs w:val="22"/>
        </w:rPr>
        <w:t xml:space="preserve">with the programme </w:t>
      </w:r>
      <w:r w:rsidRPr="00E76479">
        <w:rPr>
          <w:b w:val="0"/>
          <w:i w:val="0"/>
          <w:sz w:val="22"/>
          <w:szCs w:val="22"/>
        </w:rPr>
        <w:t xml:space="preserve">moving towards self-sufficiency </w:t>
      </w:r>
      <w:r w:rsidR="00E54FB6" w:rsidRPr="00E76479">
        <w:rPr>
          <w:b w:val="0"/>
          <w:i w:val="0"/>
          <w:sz w:val="22"/>
          <w:szCs w:val="22"/>
        </w:rPr>
        <w:t>by year three</w:t>
      </w:r>
      <w:r w:rsidRPr="00E76479">
        <w:rPr>
          <w:b w:val="0"/>
          <w:i w:val="0"/>
          <w:sz w:val="22"/>
          <w:szCs w:val="22"/>
        </w:rPr>
        <w:t xml:space="preserve">. </w:t>
      </w:r>
    </w:p>
    <w:p w:rsidR="00E12D32" w:rsidRPr="00E76479" w:rsidRDefault="00793BDA" w:rsidP="00DC4980">
      <w:pPr>
        <w:pStyle w:val="Heading2"/>
        <w:keepNext w:val="0"/>
        <w:widowControl w:val="0"/>
        <w:tabs>
          <w:tab w:val="left" w:pos="720"/>
        </w:tabs>
        <w:spacing w:before="120" w:after="120"/>
        <w:ind w:left="737" w:hanging="737"/>
        <w:rPr>
          <w:b w:val="0"/>
          <w:i w:val="0"/>
          <w:sz w:val="22"/>
          <w:szCs w:val="22"/>
        </w:rPr>
      </w:pPr>
      <w:r w:rsidRPr="00E76479">
        <w:rPr>
          <w:b w:val="0"/>
          <w:i w:val="0"/>
          <w:sz w:val="22"/>
          <w:szCs w:val="22"/>
        </w:rPr>
        <w:t>It is currently assumed that th</w:t>
      </w:r>
      <w:r w:rsidR="00585BAB" w:rsidRPr="00E76479">
        <w:rPr>
          <w:b w:val="0"/>
          <w:i w:val="0"/>
          <w:sz w:val="22"/>
          <w:szCs w:val="22"/>
        </w:rPr>
        <w:t xml:space="preserve">e LV </w:t>
      </w:r>
      <w:r w:rsidR="005665DD" w:rsidRPr="00E76479">
        <w:rPr>
          <w:b w:val="0"/>
          <w:i w:val="0"/>
          <w:sz w:val="22"/>
          <w:szCs w:val="22"/>
        </w:rPr>
        <w:t>P</w:t>
      </w:r>
      <w:r w:rsidR="00585BAB" w:rsidRPr="00E76479">
        <w:rPr>
          <w:b w:val="0"/>
          <w:i w:val="0"/>
          <w:sz w:val="22"/>
          <w:szCs w:val="22"/>
        </w:rPr>
        <w:t xml:space="preserve">rogramme and the support services required for </w:t>
      </w:r>
      <w:r w:rsidR="00585BAB" w:rsidRPr="00E76479">
        <w:rPr>
          <w:b w:val="0"/>
          <w:i w:val="0"/>
          <w:sz w:val="22"/>
          <w:szCs w:val="22"/>
        </w:rPr>
        <w:lastRenderedPageBreak/>
        <w:t>co-ordination</w:t>
      </w:r>
      <w:r w:rsidRPr="00E76479">
        <w:rPr>
          <w:b w:val="0"/>
          <w:i w:val="0"/>
          <w:sz w:val="22"/>
          <w:szCs w:val="22"/>
        </w:rPr>
        <w:t xml:space="preserve"> would be funded by contributions from the private-sector partner</w:t>
      </w:r>
      <w:r w:rsidR="005665DD" w:rsidRPr="00E76479">
        <w:rPr>
          <w:b w:val="0"/>
          <w:i w:val="0"/>
          <w:sz w:val="22"/>
          <w:szCs w:val="22"/>
        </w:rPr>
        <w:t>s</w:t>
      </w:r>
      <w:r w:rsidRPr="00E76479">
        <w:rPr>
          <w:b w:val="0"/>
          <w:i w:val="0"/>
          <w:sz w:val="22"/>
          <w:szCs w:val="22"/>
        </w:rPr>
        <w:t xml:space="preserve"> engaged in delivering projects or services commissioned under the </w:t>
      </w:r>
      <w:r w:rsidR="00585BAB" w:rsidRPr="00E76479">
        <w:rPr>
          <w:b w:val="0"/>
          <w:i w:val="0"/>
          <w:sz w:val="22"/>
          <w:szCs w:val="22"/>
        </w:rPr>
        <w:t xml:space="preserve">London Ventures </w:t>
      </w:r>
      <w:r w:rsidRPr="00E76479">
        <w:rPr>
          <w:b w:val="0"/>
          <w:i w:val="0"/>
          <w:sz w:val="22"/>
          <w:szCs w:val="22"/>
        </w:rPr>
        <w:t>Programme. LC may be prepared to accept alternative funding proposals from bidders</w:t>
      </w:r>
      <w:r w:rsidR="005665DD" w:rsidRPr="00E76479">
        <w:rPr>
          <w:b w:val="0"/>
          <w:i w:val="0"/>
          <w:sz w:val="22"/>
          <w:szCs w:val="22"/>
        </w:rPr>
        <w:t>,</w:t>
      </w:r>
      <w:r w:rsidRPr="00E76479">
        <w:rPr>
          <w:b w:val="0"/>
          <w:i w:val="0"/>
          <w:sz w:val="22"/>
          <w:szCs w:val="22"/>
        </w:rPr>
        <w:t xml:space="preserve"> providing they are compatible with public procurement rules and provide transparency in operation.</w:t>
      </w:r>
      <w:bookmarkEnd w:id="26"/>
      <w:r w:rsidR="0040639E" w:rsidRPr="00E76479">
        <w:rPr>
          <w:b w:val="0"/>
          <w:i w:val="0"/>
          <w:sz w:val="22"/>
          <w:szCs w:val="22"/>
        </w:rPr>
        <w:t xml:space="preserve"> </w:t>
      </w:r>
      <w:bookmarkStart w:id="27" w:name="_Toc436132039"/>
    </w:p>
    <w:p w:rsidR="00E12D32" w:rsidRPr="00E76479" w:rsidRDefault="00E12D32" w:rsidP="00DC4980">
      <w:pPr>
        <w:pStyle w:val="Heading2"/>
        <w:keepNext w:val="0"/>
        <w:widowControl w:val="0"/>
        <w:tabs>
          <w:tab w:val="left" w:pos="720"/>
        </w:tabs>
        <w:spacing w:before="120" w:after="0"/>
        <w:ind w:left="737" w:hanging="737"/>
        <w:rPr>
          <w:b w:val="0"/>
          <w:i w:val="0"/>
          <w:sz w:val="22"/>
          <w:szCs w:val="22"/>
        </w:rPr>
      </w:pPr>
      <w:r w:rsidRPr="00E76479">
        <w:rPr>
          <w:b w:val="0"/>
          <w:i w:val="0"/>
          <w:sz w:val="22"/>
          <w:szCs w:val="22"/>
        </w:rPr>
        <w:t xml:space="preserve">The London Ventures programme will be expected to operate in a financially self-sustaining manner. In practice this will mean that the </w:t>
      </w:r>
      <w:r w:rsidR="008C145F" w:rsidRPr="00E76479">
        <w:rPr>
          <w:b w:val="0"/>
          <w:i w:val="0"/>
          <w:sz w:val="22"/>
          <w:szCs w:val="22"/>
        </w:rPr>
        <w:t>contractor</w:t>
      </w:r>
      <w:r w:rsidRPr="00E76479">
        <w:rPr>
          <w:b w:val="0"/>
          <w:i w:val="0"/>
          <w:sz w:val="22"/>
          <w:szCs w:val="22"/>
        </w:rPr>
        <w:t xml:space="preserve"> will need to ensure that they develop a portfolio of innovative London Ventures products and services that can: </w:t>
      </w:r>
    </w:p>
    <w:p w:rsidR="00E12D32" w:rsidRPr="00E76479" w:rsidRDefault="001735FA" w:rsidP="00DC4980">
      <w:pPr>
        <w:pStyle w:val="Heading2"/>
        <w:keepNext w:val="0"/>
        <w:widowControl w:val="0"/>
        <w:numPr>
          <w:ilvl w:val="0"/>
          <w:numId w:val="18"/>
        </w:numPr>
        <w:tabs>
          <w:tab w:val="left" w:pos="720"/>
        </w:tabs>
        <w:spacing w:before="120" w:after="0"/>
        <w:rPr>
          <w:b w:val="0"/>
          <w:i w:val="0"/>
          <w:sz w:val="22"/>
          <w:szCs w:val="22"/>
        </w:rPr>
      </w:pPr>
      <w:r w:rsidRPr="00E76479">
        <w:rPr>
          <w:b w:val="0"/>
          <w:i w:val="0"/>
          <w:sz w:val="22"/>
          <w:szCs w:val="22"/>
        </w:rPr>
        <w:t>G</w:t>
      </w:r>
      <w:r w:rsidR="00E12D32" w:rsidRPr="00E76479">
        <w:rPr>
          <w:b w:val="0"/>
          <w:i w:val="0"/>
          <w:sz w:val="22"/>
          <w:szCs w:val="22"/>
        </w:rPr>
        <w:t>enerate a commercial return from the private sector</w:t>
      </w:r>
      <w:r w:rsidR="008C145F" w:rsidRPr="00E76479">
        <w:rPr>
          <w:b w:val="0"/>
          <w:i w:val="0"/>
          <w:sz w:val="22"/>
          <w:szCs w:val="22"/>
        </w:rPr>
        <w:t xml:space="preserve"> or third sector </w:t>
      </w:r>
      <w:r w:rsidR="00E12D32" w:rsidRPr="00E76479">
        <w:rPr>
          <w:b w:val="0"/>
          <w:i w:val="0"/>
          <w:sz w:val="22"/>
          <w:szCs w:val="22"/>
        </w:rPr>
        <w:t>partner</w:t>
      </w:r>
      <w:r w:rsidR="008C145F" w:rsidRPr="00E76479">
        <w:rPr>
          <w:b w:val="0"/>
          <w:i w:val="0"/>
          <w:sz w:val="22"/>
          <w:szCs w:val="22"/>
        </w:rPr>
        <w:t>s</w:t>
      </w:r>
      <w:r w:rsidR="005665DD" w:rsidRPr="00E76479">
        <w:rPr>
          <w:b w:val="0"/>
          <w:i w:val="0"/>
          <w:sz w:val="22"/>
          <w:szCs w:val="22"/>
        </w:rPr>
        <w:t>,</w:t>
      </w:r>
      <w:r w:rsidR="00E12D32" w:rsidRPr="00E76479">
        <w:rPr>
          <w:b w:val="0"/>
          <w:i w:val="0"/>
          <w:sz w:val="22"/>
          <w:szCs w:val="22"/>
        </w:rPr>
        <w:t xml:space="preserve"> that in turn will fund the programme costs for both the contract</w:t>
      </w:r>
      <w:r w:rsidR="008C145F" w:rsidRPr="00E76479">
        <w:rPr>
          <w:b w:val="0"/>
          <w:i w:val="0"/>
          <w:sz w:val="22"/>
          <w:szCs w:val="22"/>
        </w:rPr>
        <w:t>or</w:t>
      </w:r>
      <w:r w:rsidR="00E12D32" w:rsidRPr="00E76479">
        <w:rPr>
          <w:b w:val="0"/>
          <w:i w:val="0"/>
          <w:sz w:val="22"/>
          <w:szCs w:val="22"/>
        </w:rPr>
        <w:t xml:space="preserve"> and </w:t>
      </w:r>
      <w:r w:rsidRPr="00E76479">
        <w:rPr>
          <w:b w:val="0"/>
          <w:i w:val="0"/>
          <w:sz w:val="22"/>
          <w:szCs w:val="22"/>
        </w:rPr>
        <w:t xml:space="preserve">a proportion of the </w:t>
      </w:r>
      <w:r w:rsidR="00E12D32" w:rsidRPr="00E76479">
        <w:rPr>
          <w:b w:val="0"/>
          <w:i w:val="0"/>
          <w:sz w:val="22"/>
          <w:szCs w:val="22"/>
        </w:rPr>
        <w:t xml:space="preserve">London Councils </w:t>
      </w:r>
      <w:r w:rsidRPr="00E76479">
        <w:rPr>
          <w:b w:val="0"/>
          <w:i w:val="0"/>
          <w:sz w:val="22"/>
          <w:szCs w:val="22"/>
        </w:rPr>
        <w:t xml:space="preserve">programme office cost </w:t>
      </w:r>
      <w:r w:rsidR="00E12D32" w:rsidRPr="00E76479">
        <w:rPr>
          <w:b w:val="0"/>
          <w:i w:val="0"/>
          <w:sz w:val="22"/>
          <w:szCs w:val="22"/>
        </w:rPr>
        <w:t xml:space="preserve">to create a sustainable long term London Ventures programme. If the programme is not generating sufficient income </w:t>
      </w:r>
      <w:r w:rsidR="005665DD" w:rsidRPr="00E76479">
        <w:rPr>
          <w:b w:val="0"/>
          <w:i w:val="0"/>
          <w:sz w:val="22"/>
          <w:szCs w:val="22"/>
        </w:rPr>
        <w:t xml:space="preserve">at this point, </w:t>
      </w:r>
      <w:r w:rsidR="00E12D32" w:rsidRPr="00E76479">
        <w:rPr>
          <w:b w:val="0"/>
          <w:i w:val="0"/>
          <w:sz w:val="22"/>
          <w:szCs w:val="22"/>
        </w:rPr>
        <w:t>then th</w:t>
      </w:r>
      <w:r w:rsidR="005665DD" w:rsidRPr="00E76479">
        <w:rPr>
          <w:b w:val="0"/>
          <w:i w:val="0"/>
          <w:sz w:val="22"/>
          <w:szCs w:val="22"/>
        </w:rPr>
        <w:t xml:space="preserve">e costs of providing the LV programme support </w:t>
      </w:r>
      <w:r w:rsidR="00E12D32" w:rsidRPr="00E76479">
        <w:rPr>
          <w:b w:val="0"/>
          <w:i w:val="0"/>
          <w:sz w:val="22"/>
          <w:szCs w:val="22"/>
        </w:rPr>
        <w:t>is at the suppliers’ own liability</w:t>
      </w:r>
      <w:r w:rsidR="005665DD" w:rsidRPr="00E76479">
        <w:rPr>
          <w:b w:val="0"/>
          <w:i w:val="0"/>
          <w:sz w:val="22"/>
          <w:szCs w:val="22"/>
        </w:rPr>
        <w:t>;</w:t>
      </w:r>
    </w:p>
    <w:p w:rsidR="00E12D32" w:rsidRPr="00E76479" w:rsidRDefault="008568DC" w:rsidP="00DC4980">
      <w:pPr>
        <w:pStyle w:val="Heading2"/>
        <w:keepNext w:val="0"/>
        <w:widowControl w:val="0"/>
        <w:numPr>
          <w:ilvl w:val="0"/>
          <w:numId w:val="18"/>
        </w:numPr>
        <w:tabs>
          <w:tab w:val="left" w:pos="720"/>
        </w:tabs>
        <w:spacing w:before="120" w:after="120"/>
        <w:rPr>
          <w:b w:val="0"/>
          <w:i w:val="0"/>
          <w:sz w:val="22"/>
          <w:szCs w:val="22"/>
        </w:rPr>
      </w:pPr>
      <w:r>
        <w:rPr>
          <w:b w:val="0"/>
          <w:i w:val="0"/>
          <w:sz w:val="22"/>
          <w:szCs w:val="22"/>
        </w:rPr>
        <w:t>A</w:t>
      </w:r>
      <w:r w:rsidR="008C145F" w:rsidRPr="00E76479">
        <w:rPr>
          <w:b w:val="0"/>
          <w:i w:val="0"/>
          <w:sz w:val="22"/>
          <w:szCs w:val="22"/>
        </w:rPr>
        <w:t>ny remaining income will be divided at an agreed level between London Councils and the contractor</w:t>
      </w:r>
      <w:r w:rsidR="00E12D32" w:rsidRPr="00E76479">
        <w:rPr>
          <w:b w:val="0"/>
          <w:i w:val="0"/>
          <w:sz w:val="22"/>
          <w:szCs w:val="22"/>
        </w:rPr>
        <w:t xml:space="preserve">. </w:t>
      </w:r>
    </w:p>
    <w:p w:rsidR="00E12D32" w:rsidRPr="00E76479" w:rsidRDefault="008C145F" w:rsidP="00DC4980">
      <w:pPr>
        <w:pStyle w:val="Heading2"/>
        <w:keepNext w:val="0"/>
        <w:widowControl w:val="0"/>
        <w:tabs>
          <w:tab w:val="left" w:pos="720"/>
        </w:tabs>
        <w:spacing w:before="120" w:after="120"/>
        <w:ind w:left="737" w:hanging="737"/>
        <w:rPr>
          <w:b w:val="0"/>
          <w:i w:val="0"/>
          <w:sz w:val="22"/>
          <w:szCs w:val="22"/>
        </w:rPr>
      </w:pPr>
      <w:r w:rsidRPr="00E76479">
        <w:rPr>
          <w:b w:val="0"/>
          <w:i w:val="0"/>
          <w:sz w:val="22"/>
          <w:szCs w:val="22"/>
        </w:rPr>
        <w:t>T</w:t>
      </w:r>
      <w:r w:rsidR="00E12D32" w:rsidRPr="00E76479">
        <w:rPr>
          <w:b w:val="0"/>
          <w:i w:val="0"/>
          <w:sz w:val="22"/>
          <w:szCs w:val="22"/>
        </w:rPr>
        <w:t xml:space="preserve">he Capital Ambition Board </w:t>
      </w:r>
      <w:r w:rsidR="005665DD" w:rsidRPr="00E76479">
        <w:rPr>
          <w:b w:val="0"/>
          <w:i w:val="0"/>
          <w:sz w:val="22"/>
          <w:szCs w:val="22"/>
        </w:rPr>
        <w:t xml:space="preserve">will </w:t>
      </w:r>
      <w:r w:rsidR="00E12D32" w:rsidRPr="00E76479">
        <w:rPr>
          <w:b w:val="0"/>
          <w:i w:val="0"/>
          <w:sz w:val="22"/>
          <w:szCs w:val="22"/>
        </w:rPr>
        <w:t>retain the final decision as to whether a new partner is approved for inclusion in the London Ventures programme. Given the existing portfolio of products</w:t>
      </w:r>
      <w:r w:rsidR="005665DD" w:rsidRPr="00E76479">
        <w:rPr>
          <w:b w:val="0"/>
          <w:i w:val="0"/>
          <w:sz w:val="22"/>
          <w:szCs w:val="22"/>
        </w:rPr>
        <w:t>, the</w:t>
      </w:r>
      <w:r w:rsidR="00E12D32" w:rsidRPr="00E76479">
        <w:rPr>
          <w:b w:val="0"/>
          <w:i w:val="0"/>
          <w:sz w:val="22"/>
          <w:szCs w:val="22"/>
        </w:rPr>
        <w:t xml:space="preserve"> new partner will be expected to</w:t>
      </w:r>
      <w:r w:rsidRPr="00E76479">
        <w:rPr>
          <w:b w:val="0"/>
          <w:i w:val="0"/>
          <w:sz w:val="22"/>
          <w:szCs w:val="22"/>
        </w:rPr>
        <w:t xml:space="preserve"> support and promote the existing programme in addition to developing the new programme</w:t>
      </w:r>
      <w:r w:rsidR="00E12D32" w:rsidRPr="00E76479">
        <w:rPr>
          <w:b w:val="0"/>
          <w:i w:val="0"/>
          <w:sz w:val="22"/>
          <w:szCs w:val="22"/>
        </w:rPr>
        <w:t>.</w:t>
      </w:r>
    </w:p>
    <w:p w:rsidR="00E12D32" w:rsidRPr="00E76479" w:rsidRDefault="00AD1657" w:rsidP="00DC4980">
      <w:pPr>
        <w:pStyle w:val="Heading2"/>
        <w:keepNext w:val="0"/>
        <w:widowControl w:val="0"/>
        <w:tabs>
          <w:tab w:val="left" w:pos="720"/>
        </w:tabs>
        <w:spacing w:before="120" w:after="120"/>
        <w:ind w:left="737" w:hanging="737"/>
        <w:rPr>
          <w:b w:val="0"/>
          <w:i w:val="0"/>
          <w:sz w:val="22"/>
          <w:szCs w:val="22"/>
        </w:rPr>
      </w:pPr>
      <w:r w:rsidRPr="00E76479">
        <w:rPr>
          <w:b w:val="0"/>
          <w:i w:val="0"/>
          <w:sz w:val="22"/>
          <w:szCs w:val="22"/>
        </w:rPr>
        <w:t xml:space="preserve">Bidders should comment on this funding model in their </w:t>
      </w:r>
      <w:r w:rsidR="005665DD" w:rsidRPr="00E76479">
        <w:rPr>
          <w:b w:val="0"/>
          <w:i w:val="0"/>
          <w:sz w:val="22"/>
          <w:szCs w:val="22"/>
        </w:rPr>
        <w:t>tenders</w:t>
      </w:r>
      <w:r w:rsidRPr="00E76479">
        <w:rPr>
          <w:b w:val="0"/>
          <w:i w:val="0"/>
          <w:sz w:val="22"/>
          <w:szCs w:val="22"/>
        </w:rPr>
        <w:t xml:space="preserve">, and in particular, provide their views on how the central </w:t>
      </w:r>
      <w:r w:rsidR="00585BAB" w:rsidRPr="00E76479">
        <w:rPr>
          <w:b w:val="0"/>
          <w:i w:val="0"/>
          <w:sz w:val="22"/>
          <w:szCs w:val="22"/>
        </w:rPr>
        <w:t>LV</w:t>
      </w:r>
      <w:r w:rsidRPr="00E76479">
        <w:rPr>
          <w:b w:val="0"/>
          <w:i w:val="0"/>
          <w:sz w:val="22"/>
          <w:szCs w:val="22"/>
        </w:rPr>
        <w:t xml:space="preserve"> Support role might be financed via contributions from approved projects private-sector partners (or otherwise).</w:t>
      </w:r>
      <w:bookmarkEnd w:id="27"/>
      <w:r w:rsidR="00E12D32" w:rsidRPr="00E76479">
        <w:rPr>
          <w:b w:val="0"/>
          <w:i w:val="0"/>
          <w:sz w:val="22"/>
          <w:szCs w:val="22"/>
        </w:rPr>
        <w:t xml:space="preserve"> Bidders should note that any future continuation of the programme will be dependent upon the number of </w:t>
      </w:r>
      <w:r w:rsidR="005665DD" w:rsidRPr="00E76479">
        <w:rPr>
          <w:b w:val="0"/>
          <w:i w:val="0"/>
          <w:sz w:val="22"/>
          <w:szCs w:val="22"/>
        </w:rPr>
        <w:t xml:space="preserve">projects/schemes </w:t>
      </w:r>
      <w:r w:rsidR="00E12D32" w:rsidRPr="00E76479">
        <w:rPr>
          <w:b w:val="0"/>
          <w:i w:val="0"/>
          <w:sz w:val="22"/>
          <w:szCs w:val="22"/>
        </w:rPr>
        <w:t>and the return generated from implementation of London Ventures products and services.</w:t>
      </w:r>
    </w:p>
    <w:p w:rsidR="00D40167" w:rsidRPr="000B2843" w:rsidRDefault="005665DD" w:rsidP="00DC4980">
      <w:pPr>
        <w:pStyle w:val="Heading1"/>
        <w:rPr>
          <w:rStyle w:val="Heading1Text"/>
          <w:sz w:val="22"/>
          <w:szCs w:val="22"/>
        </w:rPr>
      </w:pPr>
      <w:bookmarkStart w:id="28" w:name="_Toc436132040"/>
      <w:bookmarkStart w:id="29" w:name="_Toc306042963"/>
      <w:bookmarkStart w:id="30" w:name="_Toc306044040"/>
      <w:bookmarkStart w:id="31" w:name="_Toc306044128"/>
      <w:bookmarkStart w:id="32" w:name="_Toc306110849"/>
      <w:bookmarkStart w:id="33" w:name="_Toc306117325"/>
      <w:bookmarkStart w:id="34" w:name="_Toc306627868"/>
      <w:bookmarkStart w:id="35" w:name="_Toc306700131"/>
      <w:r w:rsidRPr="00E76479">
        <w:rPr>
          <w:rStyle w:val="Heading1Text"/>
          <w:b w:val="0"/>
          <w:sz w:val="22"/>
          <w:szCs w:val="22"/>
        </w:rPr>
        <w:br w:type="page"/>
      </w:r>
      <w:r w:rsidR="00D9065F" w:rsidRPr="000B2843">
        <w:rPr>
          <w:rStyle w:val="Heading1Text"/>
          <w:sz w:val="22"/>
          <w:szCs w:val="22"/>
        </w:rPr>
        <w:lastRenderedPageBreak/>
        <w:t>S</w:t>
      </w:r>
      <w:r w:rsidR="00E12D32" w:rsidRPr="000B2843">
        <w:rPr>
          <w:rStyle w:val="Heading1Text"/>
          <w:sz w:val="22"/>
          <w:szCs w:val="22"/>
        </w:rPr>
        <w:t>ervice</w:t>
      </w:r>
      <w:r w:rsidR="00D9065F" w:rsidRPr="000B2843">
        <w:rPr>
          <w:rStyle w:val="Heading1Text"/>
          <w:sz w:val="22"/>
          <w:szCs w:val="22"/>
        </w:rPr>
        <w:t xml:space="preserve"> R</w:t>
      </w:r>
      <w:r w:rsidR="00E12D32" w:rsidRPr="000B2843">
        <w:rPr>
          <w:rStyle w:val="Heading1Text"/>
          <w:sz w:val="22"/>
          <w:szCs w:val="22"/>
        </w:rPr>
        <w:t>equirements</w:t>
      </w:r>
      <w:bookmarkEnd w:id="28"/>
    </w:p>
    <w:p w:rsidR="00D40167" w:rsidRPr="00E76479" w:rsidRDefault="003D103C" w:rsidP="00DC4980">
      <w:pPr>
        <w:pStyle w:val="Heading2"/>
        <w:keepNext w:val="0"/>
        <w:widowControl w:val="0"/>
        <w:tabs>
          <w:tab w:val="clear" w:pos="1656"/>
          <w:tab w:val="num" w:pos="576"/>
        </w:tabs>
        <w:ind w:left="578" w:hanging="578"/>
        <w:rPr>
          <w:b w:val="0"/>
          <w:i w:val="0"/>
          <w:sz w:val="22"/>
          <w:szCs w:val="22"/>
        </w:rPr>
      </w:pPr>
      <w:r w:rsidRPr="00E76479">
        <w:rPr>
          <w:b w:val="0"/>
          <w:i w:val="0"/>
          <w:sz w:val="22"/>
          <w:szCs w:val="22"/>
        </w:rPr>
        <w:t xml:space="preserve">CAB has a requirement for Consultancy support for </w:t>
      </w:r>
      <w:r w:rsidR="00585BAB" w:rsidRPr="00E76479">
        <w:rPr>
          <w:b w:val="0"/>
          <w:i w:val="0"/>
          <w:sz w:val="22"/>
          <w:szCs w:val="22"/>
        </w:rPr>
        <w:t xml:space="preserve">London Ventures </w:t>
      </w:r>
      <w:r w:rsidR="00754C7C">
        <w:rPr>
          <w:b w:val="0"/>
          <w:i w:val="0"/>
          <w:sz w:val="22"/>
          <w:szCs w:val="22"/>
        </w:rPr>
        <w:t>Support Service</w:t>
      </w:r>
      <w:r w:rsidR="00A90724">
        <w:rPr>
          <w:b w:val="0"/>
          <w:i w:val="0"/>
          <w:sz w:val="22"/>
          <w:szCs w:val="22"/>
        </w:rPr>
        <w:t>s</w:t>
      </w:r>
      <w:r w:rsidRPr="00E76479">
        <w:rPr>
          <w:b w:val="0"/>
          <w:i w:val="0"/>
          <w:sz w:val="22"/>
          <w:szCs w:val="22"/>
        </w:rPr>
        <w:t xml:space="preserve">, acting in a central facilitator/catalyst/broker role. This role is to encourage and develop collaboration between the </w:t>
      </w:r>
      <w:r w:rsidR="00585BAB" w:rsidRPr="00E76479">
        <w:rPr>
          <w:b w:val="0"/>
          <w:i w:val="0"/>
          <w:sz w:val="22"/>
          <w:szCs w:val="22"/>
        </w:rPr>
        <w:t>LLA</w:t>
      </w:r>
      <w:r w:rsidRPr="00E76479">
        <w:rPr>
          <w:b w:val="0"/>
          <w:i w:val="0"/>
          <w:sz w:val="22"/>
          <w:szCs w:val="22"/>
        </w:rPr>
        <w:t xml:space="preserve">, and between the </w:t>
      </w:r>
      <w:r w:rsidR="00585BAB" w:rsidRPr="00E76479">
        <w:rPr>
          <w:b w:val="0"/>
          <w:i w:val="0"/>
          <w:sz w:val="22"/>
          <w:szCs w:val="22"/>
        </w:rPr>
        <w:t>LLA</w:t>
      </w:r>
      <w:r w:rsidRPr="00E76479">
        <w:rPr>
          <w:b w:val="0"/>
          <w:i w:val="0"/>
          <w:sz w:val="22"/>
          <w:szCs w:val="22"/>
        </w:rPr>
        <w:t xml:space="preserve"> and private sector </w:t>
      </w:r>
      <w:r w:rsidR="008C145F" w:rsidRPr="00E76479">
        <w:rPr>
          <w:b w:val="0"/>
          <w:i w:val="0"/>
          <w:sz w:val="22"/>
          <w:szCs w:val="22"/>
        </w:rPr>
        <w:t xml:space="preserve">or third sector </w:t>
      </w:r>
      <w:r w:rsidRPr="00E76479">
        <w:rPr>
          <w:b w:val="0"/>
          <w:i w:val="0"/>
          <w:sz w:val="22"/>
          <w:szCs w:val="22"/>
        </w:rPr>
        <w:t>service delivery partners, on a programme of transformational projects aimed at achieving benefits and efficiency savings</w:t>
      </w:r>
      <w:r w:rsidR="00D9065F" w:rsidRPr="00E76479">
        <w:rPr>
          <w:b w:val="0"/>
          <w:i w:val="0"/>
          <w:sz w:val="22"/>
          <w:szCs w:val="22"/>
        </w:rPr>
        <w:t>.</w:t>
      </w:r>
    </w:p>
    <w:p w:rsidR="00D40167" w:rsidRPr="00E76479" w:rsidRDefault="00D40167" w:rsidP="00DC4980">
      <w:pPr>
        <w:pStyle w:val="Heading2"/>
        <w:keepNext w:val="0"/>
        <w:widowControl w:val="0"/>
        <w:tabs>
          <w:tab w:val="clear" w:pos="1656"/>
          <w:tab w:val="num" w:pos="576"/>
        </w:tabs>
        <w:ind w:left="578" w:hanging="578"/>
        <w:rPr>
          <w:b w:val="0"/>
          <w:i w:val="0"/>
          <w:sz w:val="22"/>
          <w:szCs w:val="22"/>
        </w:rPr>
      </w:pPr>
      <w:r w:rsidRPr="00E76479">
        <w:rPr>
          <w:b w:val="0"/>
          <w:i w:val="0"/>
          <w:sz w:val="22"/>
          <w:szCs w:val="22"/>
        </w:rPr>
        <w:t xml:space="preserve">CAB will draw on the Consultant’s extensive network of private sector contacts and their experience at applying best practices and updated methodologies to assist them to identify projects that </w:t>
      </w:r>
      <w:r w:rsidR="00A90724">
        <w:rPr>
          <w:b w:val="0"/>
          <w:i w:val="0"/>
          <w:sz w:val="22"/>
          <w:szCs w:val="22"/>
        </w:rPr>
        <w:t xml:space="preserve">add value to </w:t>
      </w:r>
      <w:r w:rsidR="008C145F" w:rsidRPr="00E76479">
        <w:rPr>
          <w:b w:val="0"/>
          <w:i w:val="0"/>
          <w:sz w:val="22"/>
          <w:szCs w:val="22"/>
        </w:rPr>
        <w:t>LLAs</w:t>
      </w:r>
      <w:r w:rsidRPr="00E76479">
        <w:rPr>
          <w:b w:val="0"/>
          <w:i w:val="0"/>
          <w:sz w:val="22"/>
          <w:szCs w:val="22"/>
        </w:rPr>
        <w:t>.</w:t>
      </w:r>
    </w:p>
    <w:p w:rsidR="00D40167" w:rsidRPr="00E76479" w:rsidRDefault="00D40167" w:rsidP="00DC4980">
      <w:pPr>
        <w:pStyle w:val="Heading2"/>
        <w:keepNext w:val="0"/>
        <w:widowControl w:val="0"/>
        <w:tabs>
          <w:tab w:val="clear" w:pos="1656"/>
          <w:tab w:val="num" w:pos="576"/>
        </w:tabs>
        <w:ind w:left="576"/>
        <w:rPr>
          <w:b w:val="0"/>
          <w:i w:val="0"/>
          <w:sz w:val="22"/>
          <w:szCs w:val="22"/>
        </w:rPr>
      </w:pPr>
      <w:r w:rsidRPr="00E76479">
        <w:rPr>
          <w:b w:val="0"/>
          <w:i w:val="0"/>
          <w:sz w:val="22"/>
          <w:szCs w:val="22"/>
        </w:rPr>
        <w:t xml:space="preserve">CAB’s requirement for Consultants will also involve assisting the </w:t>
      </w:r>
      <w:r w:rsidR="00A90724">
        <w:rPr>
          <w:b w:val="0"/>
          <w:i w:val="0"/>
          <w:sz w:val="22"/>
          <w:szCs w:val="22"/>
        </w:rPr>
        <w:t xml:space="preserve">Board </w:t>
      </w:r>
      <w:r w:rsidRPr="00E76479">
        <w:rPr>
          <w:b w:val="0"/>
          <w:i w:val="0"/>
          <w:sz w:val="22"/>
          <w:szCs w:val="22"/>
        </w:rPr>
        <w:t xml:space="preserve">with various projects from an advisory viewpoint and overseeing the management of collaborative projects involving the </w:t>
      </w:r>
      <w:r w:rsidR="00585BAB" w:rsidRPr="00E76479">
        <w:rPr>
          <w:b w:val="0"/>
          <w:i w:val="0"/>
          <w:sz w:val="22"/>
          <w:szCs w:val="22"/>
        </w:rPr>
        <w:t>LLA</w:t>
      </w:r>
      <w:r w:rsidRPr="00E76479">
        <w:rPr>
          <w:b w:val="0"/>
          <w:i w:val="0"/>
          <w:sz w:val="22"/>
          <w:szCs w:val="22"/>
        </w:rPr>
        <w:t xml:space="preserve"> and private-sector partners, as required</w:t>
      </w:r>
      <w:r w:rsidR="00A90724">
        <w:rPr>
          <w:b w:val="0"/>
          <w:i w:val="0"/>
          <w:sz w:val="22"/>
          <w:szCs w:val="22"/>
        </w:rPr>
        <w:t>.</w:t>
      </w:r>
    </w:p>
    <w:p w:rsidR="00D40167" w:rsidRDefault="00A21180" w:rsidP="00DC4980">
      <w:pPr>
        <w:pStyle w:val="Heading2"/>
        <w:keepNext w:val="0"/>
        <w:widowControl w:val="0"/>
        <w:tabs>
          <w:tab w:val="clear" w:pos="1656"/>
          <w:tab w:val="num" w:pos="576"/>
        </w:tabs>
        <w:ind w:left="576"/>
        <w:rPr>
          <w:b w:val="0"/>
          <w:i w:val="0"/>
          <w:sz w:val="22"/>
          <w:szCs w:val="22"/>
        </w:rPr>
      </w:pPr>
      <w:r>
        <w:rPr>
          <w:b w:val="0"/>
          <w:i w:val="0"/>
          <w:sz w:val="22"/>
          <w:szCs w:val="22"/>
        </w:rPr>
        <w:t>T</w:t>
      </w:r>
      <w:r w:rsidR="00D40167" w:rsidRPr="00E76479">
        <w:rPr>
          <w:b w:val="0"/>
          <w:i w:val="0"/>
          <w:sz w:val="22"/>
          <w:szCs w:val="22"/>
        </w:rPr>
        <w:t xml:space="preserve">he </w:t>
      </w:r>
      <w:r w:rsidR="00CA44ED">
        <w:rPr>
          <w:b w:val="0"/>
          <w:i w:val="0"/>
          <w:sz w:val="22"/>
          <w:szCs w:val="22"/>
        </w:rPr>
        <w:t>London Ventures</w:t>
      </w:r>
      <w:r w:rsidR="00D40167" w:rsidRPr="00E76479">
        <w:rPr>
          <w:b w:val="0"/>
          <w:i w:val="0"/>
          <w:sz w:val="22"/>
          <w:szCs w:val="22"/>
        </w:rPr>
        <w:t xml:space="preserve"> Support </w:t>
      </w:r>
      <w:r w:rsidR="00CA44ED">
        <w:rPr>
          <w:b w:val="0"/>
          <w:i w:val="0"/>
          <w:sz w:val="22"/>
          <w:szCs w:val="22"/>
        </w:rPr>
        <w:t>S</w:t>
      </w:r>
      <w:r w:rsidR="00D40167" w:rsidRPr="00E76479">
        <w:rPr>
          <w:b w:val="0"/>
          <w:i w:val="0"/>
          <w:sz w:val="22"/>
          <w:szCs w:val="22"/>
        </w:rPr>
        <w:t>ervice</w:t>
      </w:r>
      <w:r w:rsidR="00C504FA" w:rsidRPr="00E76479">
        <w:rPr>
          <w:b w:val="0"/>
          <w:i w:val="0"/>
          <w:sz w:val="22"/>
          <w:szCs w:val="22"/>
        </w:rPr>
        <w:t>, w</w:t>
      </w:r>
      <w:r w:rsidR="00C239CF" w:rsidRPr="00E76479">
        <w:rPr>
          <w:b w:val="0"/>
          <w:i w:val="0"/>
          <w:sz w:val="22"/>
          <w:szCs w:val="22"/>
        </w:rPr>
        <w:t>orking in partnership with London Councils and the Capital Ambition Board</w:t>
      </w:r>
      <w:r w:rsidR="00C504FA" w:rsidRPr="00E76479">
        <w:rPr>
          <w:b w:val="0"/>
          <w:i w:val="0"/>
          <w:sz w:val="22"/>
          <w:szCs w:val="22"/>
        </w:rPr>
        <w:t xml:space="preserve"> </w:t>
      </w:r>
      <w:r w:rsidR="00C239CF" w:rsidRPr="00E76479">
        <w:rPr>
          <w:b w:val="0"/>
          <w:i w:val="0"/>
          <w:sz w:val="22"/>
          <w:szCs w:val="22"/>
        </w:rPr>
        <w:t>and team</w:t>
      </w:r>
      <w:r w:rsidR="00C504FA" w:rsidRPr="00E76479">
        <w:rPr>
          <w:b w:val="0"/>
          <w:i w:val="0"/>
          <w:sz w:val="22"/>
          <w:szCs w:val="22"/>
        </w:rPr>
        <w:t>,</w:t>
      </w:r>
      <w:r w:rsidR="00C239CF" w:rsidRPr="00E76479">
        <w:rPr>
          <w:b w:val="0"/>
          <w:i w:val="0"/>
          <w:sz w:val="22"/>
          <w:szCs w:val="22"/>
        </w:rPr>
        <w:t xml:space="preserve"> </w:t>
      </w:r>
      <w:r w:rsidR="00D40167" w:rsidRPr="00E76479">
        <w:rPr>
          <w:b w:val="0"/>
          <w:i w:val="0"/>
          <w:sz w:val="22"/>
          <w:szCs w:val="22"/>
        </w:rPr>
        <w:t>shall undertake the following activities:</w:t>
      </w:r>
    </w:p>
    <w:p w:rsidR="00613637" w:rsidRDefault="00613637" w:rsidP="00613637"/>
    <w:p w:rsidR="00613637" w:rsidRDefault="00613637" w:rsidP="00AF46C3">
      <w:pPr>
        <w:pStyle w:val="ListParagraph"/>
        <w:numPr>
          <w:ilvl w:val="0"/>
          <w:numId w:val="35"/>
        </w:numPr>
        <w:jc w:val="left"/>
        <w:rPr>
          <w:sz w:val="22"/>
          <w:szCs w:val="22"/>
        </w:rPr>
      </w:pPr>
      <w:r w:rsidRPr="00613637">
        <w:rPr>
          <w:sz w:val="22"/>
          <w:szCs w:val="22"/>
        </w:rPr>
        <w:t xml:space="preserve">Manage relationships with the private sector </w:t>
      </w:r>
      <w:r w:rsidR="00AF46C3">
        <w:rPr>
          <w:sz w:val="22"/>
          <w:szCs w:val="22"/>
        </w:rPr>
        <w:t>and third sector by</w:t>
      </w:r>
      <w:r w:rsidRPr="00613637">
        <w:rPr>
          <w:sz w:val="22"/>
          <w:szCs w:val="22"/>
        </w:rPr>
        <w:t xml:space="preserve"> –</w:t>
      </w:r>
    </w:p>
    <w:p w:rsidR="00613637" w:rsidRDefault="00613637" w:rsidP="00AF46C3">
      <w:pPr>
        <w:pStyle w:val="ListParagraph"/>
        <w:ind w:left="1440"/>
        <w:jc w:val="left"/>
        <w:rPr>
          <w:sz w:val="22"/>
          <w:szCs w:val="22"/>
        </w:rPr>
      </w:pPr>
      <w:r w:rsidRPr="00613637">
        <w:rPr>
          <w:sz w:val="22"/>
          <w:szCs w:val="22"/>
        </w:rPr>
        <w:t>a.</w:t>
      </w:r>
      <w:r w:rsidRPr="00613637">
        <w:rPr>
          <w:sz w:val="22"/>
          <w:szCs w:val="22"/>
        </w:rPr>
        <w:tab/>
        <w:t>Manage, support and oversee existing relationships with existing London Ventures partners</w:t>
      </w:r>
      <w:r>
        <w:rPr>
          <w:sz w:val="22"/>
          <w:szCs w:val="22"/>
        </w:rPr>
        <w:t>.</w:t>
      </w:r>
    </w:p>
    <w:p w:rsidR="00613637" w:rsidRDefault="00613637" w:rsidP="00AF46C3">
      <w:pPr>
        <w:pStyle w:val="ListParagraph"/>
        <w:ind w:left="1440"/>
        <w:jc w:val="left"/>
        <w:rPr>
          <w:sz w:val="22"/>
          <w:szCs w:val="22"/>
        </w:rPr>
      </w:pPr>
      <w:r w:rsidRPr="00613637">
        <w:rPr>
          <w:sz w:val="22"/>
          <w:szCs w:val="22"/>
        </w:rPr>
        <w:t>b.</w:t>
      </w:r>
      <w:r w:rsidRPr="00613637">
        <w:rPr>
          <w:sz w:val="22"/>
          <w:szCs w:val="22"/>
        </w:rPr>
        <w:tab/>
        <w:t>Broker new rounds of London Ventures with new products and services</w:t>
      </w:r>
      <w:r w:rsidR="00AF46C3">
        <w:rPr>
          <w:sz w:val="22"/>
          <w:szCs w:val="22"/>
        </w:rPr>
        <w:t xml:space="preserve"> based upon intelligence on strategic challenges from senior </w:t>
      </w:r>
      <w:r w:rsidR="005928AC">
        <w:rPr>
          <w:sz w:val="22"/>
          <w:szCs w:val="22"/>
        </w:rPr>
        <w:t>LLA</w:t>
      </w:r>
      <w:r w:rsidR="00AF46C3">
        <w:rPr>
          <w:sz w:val="22"/>
          <w:szCs w:val="22"/>
        </w:rPr>
        <w:t xml:space="preserve"> officers</w:t>
      </w:r>
      <w:r>
        <w:rPr>
          <w:sz w:val="22"/>
          <w:szCs w:val="22"/>
        </w:rPr>
        <w:t>.</w:t>
      </w:r>
    </w:p>
    <w:p w:rsidR="00613637" w:rsidRDefault="00613637" w:rsidP="00AF46C3">
      <w:pPr>
        <w:pStyle w:val="ListParagraph"/>
        <w:ind w:left="1440"/>
        <w:jc w:val="left"/>
        <w:rPr>
          <w:sz w:val="22"/>
          <w:szCs w:val="22"/>
        </w:rPr>
      </w:pPr>
      <w:r w:rsidRPr="00613637">
        <w:rPr>
          <w:sz w:val="22"/>
          <w:szCs w:val="22"/>
        </w:rPr>
        <w:t>c.</w:t>
      </w:r>
      <w:r w:rsidRPr="00613637">
        <w:rPr>
          <w:sz w:val="22"/>
          <w:szCs w:val="22"/>
        </w:rPr>
        <w:tab/>
        <w:t>Develop the targeted generations of London Ventures</w:t>
      </w:r>
      <w:r>
        <w:rPr>
          <w:sz w:val="22"/>
          <w:szCs w:val="22"/>
        </w:rPr>
        <w:t>.</w:t>
      </w:r>
      <w:r w:rsidRPr="00613637">
        <w:rPr>
          <w:sz w:val="22"/>
          <w:szCs w:val="22"/>
        </w:rPr>
        <w:t xml:space="preserve"> </w:t>
      </w:r>
    </w:p>
    <w:p w:rsidR="00613637" w:rsidRDefault="00613637" w:rsidP="00AF46C3">
      <w:pPr>
        <w:pStyle w:val="ListParagraph"/>
        <w:ind w:left="1440"/>
        <w:jc w:val="left"/>
        <w:rPr>
          <w:sz w:val="22"/>
          <w:szCs w:val="22"/>
        </w:rPr>
      </w:pPr>
      <w:r w:rsidRPr="00613637">
        <w:rPr>
          <w:sz w:val="22"/>
          <w:szCs w:val="22"/>
        </w:rPr>
        <w:t>d.</w:t>
      </w:r>
      <w:r w:rsidRPr="00613637">
        <w:rPr>
          <w:sz w:val="22"/>
          <w:szCs w:val="22"/>
        </w:rPr>
        <w:tab/>
        <w:t>De</w:t>
      </w:r>
      <w:r w:rsidR="00AF46C3">
        <w:rPr>
          <w:sz w:val="22"/>
          <w:szCs w:val="22"/>
        </w:rPr>
        <w:t>velop</w:t>
      </w:r>
      <w:r w:rsidRPr="00613637">
        <w:rPr>
          <w:sz w:val="22"/>
          <w:szCs w:val="22"/>
        </w:rPr>
        <w:t xml:space="preserve"> the London Ventures programme using a digital interface t</w:t>
      </w:r>
      <w:r w:rsidR="00AF46C3">
        <w:rPr>
          <w:sz w:val="22"/>
          <w:szCs w:val="22"/>
        </w:rPr>
        <w:t>hat</w:t>
      </w:r>
      <w:r w:rsidRPr="00613637">
        <w:rPr>
          <w:sz w:val="22"/>
          <w:szCs w:val="22"/>
        </w:rPr>
        <w:t xml:space="preserve"> </w:t>
      </w:r>
      <w:r w:rsidR="00AF46C3">
        <w:rPr>
          <w:sz w:val="22"/>
          <w:szCs w:val="22"/>
        </w:rPr>
        <w:t>improves c</w:t>
      </w:r>
      <w:r w:rsidRPr="00613637">
        <w:rPr>
          <w:sz w:val="22"/>
          <w:szCs w:val="22"/>
        </w:rPr>
        <w:t>ommunication with and management of partners and key stakeholders</w:t>
      </w:r>
      <w:r>
        <w:rPr>
          <w:sz w:val="22"/>
          <w:szCs w:val="22"/>
        </w:rPr>
        <w:t>.</w:t>
      </w:r>
    </w:p>
    <w:p w:rsidR="00613637" w:rsidRDefault="00613637" w:rsidP="00AF46C3">
      <w:pPr>
        <w:pStyle w:val="ListParagraph"/>
        <w:numPr>
          <w:ilvl w:val="0"/>
          <w:numId w:val="35"/>
        </w:numPr>
        <w:jc w:val="left"/>
        <w:rPr>
          <w:sz w:val="22"/>
          <w:szCs w:val="22"/>
        </w:rPr>
      </w:pPr>
      <w:r w:rsidRPr="00613637">
        <w:rPr>
          <w:sz w:val="22"/>
          <w:szCs w:val="22"/>
        </w:rPr>
        <w:t>Work with new and potential Venture partners by –</w:t>
      </w:r>
    </w:p>
    <w:p w:rsidR="00613637" w:rsidRDefault="00613637" w:rsidP="00AF46C3">
      <w:pPr>
        <w:pStyle w:val="ListParagraph"/>
        <w:ind w:left="1440"/>
        <w:jc w:val="left"/>
        <w:rPr>
          <w:sz w:val="22"/>
          <w:szCs w:val="22"/>
        </w:rPr>
      </w:pPr>
      <w:r w:rsidRPr="00613637">
        <w:rPr>
          <w:sz w:val="22"/>
          <w:szCs w:val="22"/>
        </w:rPr>
        <w:t>a.</w:t>
      </w:r>
      <w:r w:rsidRPr="00613637">
        <w:rPr>
          <w:sz w:val="22"/>
          <w:szCs w:val="22"/>
        </w:rPr>
        <w:tab/>
        <w:t>Facilitat</w:t>
      </w:r>
      <w:r w:rsidR="00AF46C3">
        <w:rPr>
          <w:sz w:val="22"/>
          <w:szCs w:val="22"/>
        </w:rPr>
        <w:t>ing</w:t>
      </w:r>
      <w:r w:rsidRPr="00613637">
        <w:rPr>
          <w:sz w:val="22"/>
          <w:szCs w:val="22"/>
        </w:rPr>
        <w:t xml:space="preserve"> the engagement with private sector </w:t>
      </w:r>
      <w:r w:rsidR="00AF46C3">
        <w:rPr>
          <w:sz w:val="22"/>
          <w:szCs w:val="22"/>
        </w:rPr>
        <w:t xml:space="preserve">and third sector </w:t>
      </w:r>
      <w:r w:rsidRPr="00613637">
        <w:rPr>
          <w:sz w:val="22"/>
          <w:szCs w:val="22"/>
        </w:rPr>
        <w:t>partners to engage in the London Ventures programme, using existing networks and contacts</w:t>
      </w:r>
      <w:r w:rsidR="00AF46C3">
        <w:rPr>
          <w:sz w:val="22"/>
          <w:szCs w:val="22"/>
        </w:rPr>
        <w:t xml:space="preserve"> and by outreach to new contacts</w:t>
      </w:r>
      <w:r>
        <w:rPr>
          <w:sz w:val="22"/>
          <w:szCs w:val="22"/>
        </w:rPr>
        <w:t>.</w:t>
      </w:r>
    </w:p>
    <w:p w:rsidR="00613637" w:rsidRDefault="00613637" w:rsidP="00AF46C3">
      <w:pPr>
        <w:pStyle w:val="ListParagraph"/>
        <w:ind w:left="1440"/>
        <w:jc w:val="left"/>
        <w:rPr>
          <w:sz w:val="22"/>
          <w:szCs w:val="22"/>
        </w:rPr>
      </w:pPr>
      <w:r w:rsidRPr="00613637">
        <w:rPr>
          <w:sz w:val="22"/>
          <w:szCs w:val="22"/>
        </w:rPr>
        <w:t>b.</w:t>
      </w:r>
      <w:r w:rsidRPr="00613637">
        <w:rPr>
          <w:sz w:val="22"/>
          <w:szCs w:val="22"/>
        </w:rPr>
        <w:tab/>
        <w:t>Support the process for identification and development of projects for final approval by the Capital Ambition Board</w:t>
      </w:r>
      <w:r>
        <w:rPr>
          <w:sz w:val="22"/>
          <w:szCs w:val="22"/>
        </w:rPr>
        <w:t>.</w:t>
      </w:r>
    </w:p>
    <w:p w:rsidR="00613637" w:rsidRDefault="00613637" w:rsidP="00AF46C3">
      <w:pPr>
        <w:pStyle w:val="ListParagraph"/>
        <w:ind w:left="1440"/>
        <w:jc w:val="left"/>
        <w:rPr>
          <w:sz w:val="22"/>
          <w:szCs w:val="22"/>
        </w:rPr>
      </w:pPr>
      <w:r w:rsidRPr="00613637">
        <w:rPr>
          <w:sz w:val="22"/>
          <w:szCs w:val="22"/>
        </w:rPr>
        <w:t>c.</w:t>
      </w:r>
      <w:r w:rsidRPr="00613637">
        <w:rPr>
          <w:sz w:val="22"/>
          <w:szCs w:val="22"/>
        </w:rPr>
        <w:tab/>
        <w:t>Negotiate commercial deals that maximise the financial return and benefit to the programme from successful implementation of London Ventures products and services</w:t>
      </w:r>
      <w:r>
        <w:rPr>
          <w:sz w:val="22"/>
          <w:szCs w:val="22"/>
        </w:rPr>
        <w:t>.</w:t>
      </w:r>
    </w:p>
    <w:p w:rsidR="005928AC" w:rsidRDefault="005928AC" w:rsidP="00AF46C3">
      <w:pPr>
        <w:pStyle w:val="ListParagraph"/>
        <w:ind w:left="1440"/>
        <w:jc w:val="left"/>
        <w:rPr>
          <w:sz w:val="22"/>
          <w:szCs w:val="22"/>
        </w:rPr>
      </w:pPr>
      <w:r>
        <w:rPr>
          <w:sz w:val="22"/>
          <w:szCs w:val="22"/>
        </w:rPr>
        <w:t>d.</w:t>
      </w:r>
      <w:r>
        <w:rPr>
          <w:sz w:val="22"/>
          <w:szCs w:val="22"/>
        </w:rPr>
        <w:tab/>
        <w:t>Engaging LLA officers as and when appropriate in the process of developing London Ventures products and services</w:t>
      </w:r>
    </w:p>
    <w:p w:rsidR="00613637" w:rsidRDefault="00613637" w:rsidP="00AF46C3">
      <w:pPr>
        <w:pStyle w:val="ListParagraph"/>
        <w:numPr>
          <w:ilvl w:val="0"/>
          <w:numId w:val="35"/>
        </w:numPr>
        <w:jc w:val="left"/>
        <w:rPr>
          <w:sz w:val="22"/>
          <w:szCs w:val="22"/>
        </w:rPr>
      </w:pPr>
      <w:r w:rsidRPr="00613637">
        <w:rPr>
          <w:sz w:val="22"/>
          <w:szCs w:val="22"/>
        </w:rPr>
        <w:t>Ensure adequate accountability and transparency the partner will –</w:t>
      </w:r>
    </w:p>
    <w:p w:rsidR="00613637" w:rsidRDefault="00613637" w:rsidP="00AF46C3">
      <w:pPr>
        <w:pStyle w:val="ListParagraph"/>
        <w:ind w:left="1440"/>
        <w:jc w:val="left"/>
        <w:rPr>
          <w:sz w:val="22"/>
          <w:szCs w:val="22"/>
        </w:rPr>
      </w:pPr>
      <w:r w:rsidRPr="00613637">
        <w:rPr>
          <w:sz w:val="22"/>
          <w:szCs w:val="22"/>
        </w:rPr>
        <w:t>a.</w:t>
      </w:r>
      <w:r w:rsidRPr="00613637">
        <w:rPr>
          <w:sz w:val="22"/>
          <w:szCs w:val="22"/>
        </w:rPr>
        <w:tab/>
        <w:t xml:space="preserve">Meet and </w:t>
      </w:r>
      <w:r w:rsidR="00AF46C3">
        <w:rPr>
          <w:sz w:val="22"/>
          <w:szCs w:val="22"/>
        </w:rPr>
        <w:t>discuss</w:t>
      </w:r>
      <w:r w:rsidRPr="00613637">
        <w:rPr>
          <w:sz w:val="22"/>
          <w:szCs w:val="22"/>
        </w:rPr>
        <w:t xml:space="preserve"> progress to the Capital Ambition team at London Councils</w:t>
      </w:r>
      <w:r>
        <w:rPr>
          <w:sz w:val="22"/>
          <w:szCs w:val="22"/>
        </w:rPr>
        <w:t>.</w:t>
      </w:r>
    </w:p>
    <w:p w:rsidR="00613637" w:rsidRDefault="00613637" w:rsidP="00AF46C3">
      <w:pPr>
        <w:pStyle w:val="ListParagraph"/>
        <w:ind w:left="1440"/>
        <w:jc w:val="left"/>
        <w:rPr>
          <w:sz w:val="22"/>
          <w:szCs w:val="22"/>
        </w:rPr>
      </w:pPr>
      <w:r w:rsidRPr="00613637">
        <w:rPr>
          <w:sz w:val="22"/>
          <w:szCs w:val="22"/>
        </w:rPr>
        <w:t>b.</w:t>
      </w:r>
      <w:r w:rsidRPr="00613637">
        <w:rPr>
          <w:sz w:val="22"/>
          <w:szCs w:val="22"/>
        </w:rPr>
        <w:tab/>
        <w:t>Attend and report to the Capital Ambition Board on London Ventures progress and take direction from the Capital Ambition Board on the London Ventures programme in accordance with L</w:t>
      </w:r>
      <w:r>
        <w:rPr>
          <w:sz w:val="22"/>
          <w:szCs w:val="22"/>
        </w:rPr>
        <w:t>ondon Councils Standing Orders.</w:t>
      </w:r>
    </w:p>
    <w:p w:rsidR="00613637" w:rsidRPr="00613637" w:rsidRDefault="00613637" w:rsidP="00AF46C3">
      <w:pPr>
        <w:pStyle w:val="ListParagraph"/>
        <w:numPr>
          <w:ilvl w:val="1"/>
          <w:numId w:val="35"/>
        </w:numPr>
        <w:jc w:val="left"/>
        <w:rPr>
          <w:sz w:val="22"/>
          <w:szCs w:val="22"/>
        </w:rPr>
      </w:pPr>
      <w:r w:rsidRPr="00613637">
        <w:rPr>
          <w:sz w:val="22"/>
          <w:szCs w:val="22"/>
        </w:rPr>
        <w:t>Develop and accelerate the London Ventures programme such that it will –</w:t>
      </w:r>
    </w:p>
    <w:p w:rsidR="00613637" w:rsidRDefault="00613637" w:rsidP="00AF46C3">
      <w:pPr>
        <w:pStyle w:val="ListParagraph"/>
        <w:ind w:left="1440"/>
        <w:jc w:val="left"/>
        <w:rPr>
          <w:sz w:val="22"/>
          <w:szCs w:val="22"/>
        </w:rPr>
      </w:pPr>
      <w:r>
        <w:rPr>
          <w:sz w:val="22"/>
          <w:szCs w:val="22"/>
        </w:rPr>
        <w:t>a.</w:t>
      </w:r>
      <w:r w:rsidRPr="00613637">
        <w:rPr>
          <w:sz w:val="22"/>
          <w:szCs w:val="22"/>
        </w:rPr>
        <w:tab/>
        <w:t>Generate significant measureable financial return and benefits for London local authorities</w:t>
      </w:r>
    </w:p>
    <w:p w:rsidR="00613637" w:rsidRPr="00613637" w:rsidRDefault="00613637" w:rsidP="00AF46C3">
      <w:pPr>
        <w:pStyle w:val="ListParagraph"/>
        <w:ind w:left="1440"/>
        <w:jc w:val="left"/>
        <w:rPr>
          <w:sz w:val="22"/>
          <w:szCs w:val="22"/>
        </w:rPr>
      </w:pPr>
      <w:r w:rsidRPr="00613637">
        <w:rPr>
          <w:sz w:val="22"/>
          <w:szCs w:val="22"/>
        </w:rPr>
        <w:t>b.</w:t>
      </w:r>
      <w:r w:rsidRPr="00613637">
        <w:rPr>
          <w:sz w:val="22"/>
          <w:szCs w:val="22"/>
        </w:rPr>
        <w:tab/>
        <w:t>Develop an operating model that leverages external financial support for implementing Ventures.</w:t>
      </w:r>
    </w:p>
    <w:bookmarkEnd w:id="29"/>
    <w:bookmarkEnd w:id="30"/>
    <w:bookmarkEnd w:id="31"/>
    <w:bookmarkEnd w:id="32"/>
    <w:bookmarkEnd w:id="33"/>
    <w:bookmarkEnd w:id="34"/>
    <w:bookmarkEnd w:id="35"/>
    <w:p w:rsidR="007D1593" w:rsidRPr="00E76479" w:rsidRDefault="007D1593" w:rsidP="005928AC">
      <w:pPr>
        <w:pStyle w:val="Heading3"/>
        <w:keepNext w:val="0"/>
        <w:widowControl w:val="0"/>
        <w:numPr>
          <w:ilvl w:val="0"/>
          <w:numId w:val="19"/>
        </w:numPr>
        <w:ind w:left="1134" w:hanging="425"/>
        <w:rPr>
          <w:b w:val="0"/>
          <w:sz w:val="22"/>
          <w:szCs w:val="22"/>
        </w:rPr>
      </w:pPr>
      <w:r w:rsidRPr="00E76479">
        <w:rPr>
          <w:b w:val="0"/>
          <w:sz w:val="22"/>
          <w:szCs w:val="22"/>
        </w:rPr>
        <w:t xml:space="preserve">Identify potential </w:t>
      </w:r>
      <w:r w:rsidR="00585BAB" w:rsidRPr="00E76479">
        <w:rPr>
          <w:b w:val="0"/>
          <w:sz w:val="22"/>
          <w:szCs w:val="22"/>
        </w:rPr>
        <w:t>authorities willing</w:t>
      </w:r>
      <w:r w:rsidR="00405EDA" w:rsidRPr="00E76479">
        <w:rPr>
          <w:b w:val="0"/>
          <w:sz w:val="22"/>
          <w:szCs w:val="22"/>
        </w:rPr>
        <w:t xml:space="preserve"> </w:t>
      </w:r>
      <w:r w:rsidRPr="00E76479">
        <w:rPr>
          <w:b w:val="0"/>
          <w:sz w:val="22"/>
          <w:szCs w:val="22"/>
        </w:rPr>
        <w:t xml:space="preserve">to become involved in </w:t>
      </w:r>
      <w:r w:rsidR="00585BAB" w:rsidRPr="00E76479">
        <w:rPr>
          <w:b w:val="0"/>
          <w:sz w:val="22"/>
          <w:szCs w:val="22"/>
        </w:rPr>
        <w:t>specific</w:t>
      </w:r>
      <w:r w:rsidRPr="00E76479">
        <w:rPr>
          <w:b w:val="0"/>
          <w:sz w:val="22"/>
          <w:szCs w:val="22"/>
        </w:rPr>
        <w:t xml:space="preserve"> projects</w:t>
      </w:r>
      <w:r w:rsidR="00A51B49" w:rsidRPr="00E76479">
        <w:rPr>
          <w:b w:val="0"/>
          <w:sz w:val="22"/>
          <w:szCs w:val="22"/>
        </w:rPr>
        <w:t>/change initiatives</w:t>
      </w:r>
    </w:p>
    <w:p w:rsidR="00BE5028" w:rsidRPr="00E76479" w:rsidRDefault="00BE5028" w:rsidP="005928AC">
      <w:pPr>
        <w:pStyle w:val="Heading3"/>
        <w:keepNext w:val="0"/>
        <w:widowControl w:val="0"/>
        <w:numPr>
          <w:ilvl w:val="0"/>
          <w:numId w:val="19"/>
        </w:numPr>
        <w:ind w:left="1134" w:hanging="425"/>
        <w:rPr>
          <w:b w:val="0"/>
          <w:sz w:val="22"/>
          <w:szCs w:val="22"/>
        </w:rPr>
      </w:pPr>
      <w:r w:rsidRPr="00E76479">
        <w:rPr>
          <w:b w:val="0"/>
          <w:sz w:val="22"/>
          <w:szCs w:val="22"/>
        </w:rPr>
        <w:lastRenderedPageBreak/>
        <w:t>Lead and co-ordinate</w:t>
      </w:r>
      <w:r w:rsidR="007D1593" w:rsidRPr="00E76479">
        <w:rPr>
          <w:b w:val="0"/>
          <w:sz w:val="22"/>
          <w:szCs w:val="22"/>
        </w:rPr>
        <w:t xml:space="preserve"> in the </w:t>
      </w:r>
      <w:r w:rsidRPr="00E76479">
        <w:rPr>
          <w:b w:val="0"/>
          <w:sz w:val="22"/>
          <w:szCs w:val="22"/>
        </w:rPr>
        <w:t>assessment of potential projects</w:t>
      </w:r>
      <w:r w:rsidR="00A51B49" w:rsidRPr="00E76479">
        <w:rPr>
          <w:b w:val="0"/>
          <w:sz w:val="22"/>
          <w:szCs w:val="22"/>
        </w:rPr>
        <w:t>/change initiatives</w:t>
      </w:r>
      <w:r w:rsidRPr="00E76479">
        <w:rPr>
          <w:b w:val="0"/>
          <w:sz w:val="22"/>
          <w:szCs w:val="22"/>
        </w:rPr>
        <w:t>, reporting to CAB as required</w:t>
      </w:r>
      <w:r w:rsidR="00D436B2" w:rsidRPr="00E76479">
        <w:rPr>
          <w:b w:val="0"/>
          <w:sz w:val="22"/>
          <w:szCs w:val="22"/>
        </w:rPr>
        <w:t>.</w:t>
      </w:r>
    </w:p>
    <w:p w:rsidR="007D1593" w:rsidRPr="00E76479" w:rsidRDefault="00BE5028" w:rsidP="005928AC">
      <w:pPr>
        <w:pStyle w:val="Heading3"/>
        <w:numPr>
          <w:ilvl w:val="0"/>
          <w:numId w:val="19"/>
        </w:numPr>
        <w:ind w:left="1134" w:hanging="425"/>
        <w:rPr>
          <w:b w:val="0"/>
          <w:sz w:val="22"/>
          <w:szCs w:val="22"/>
        </w:rPr>
      </w:pPr>
      <w:r w:rsidRPr="00E76479">
        <w:rPr>
          <w:b w:val="0"/>
          <w:sz w:val="22"/>
          <w:szCs w:val="22"/>
        </w:rPr>
        <w:t xml:space="preserve">Manage the project </w:t>
      </w:r>
      <w:r w:rsidR="00405EDA" w:rsidRPr="00E76479">
        <w:rPr>
          <w:b w:val="0"/>
          <w:sz w:val="22"/>
          <w:szCs w:val="22"/>
        </w:rPr>
        <w:t xml:space="preserve">approval </w:t>
      </w:r>
      <w:r w:rsidR="007D1593" w:rsidRPr="00E76479">
        <w:rPr>
          <w:b w:val="0"/>
          <w:sz w:val="22"/>
          <w:szCs w:val="22"/>
        </w:rPr>
        <w:t>process</w:t>
      </w:r>
      <w:r w:rsidRPr="00E76479">
        <w:rPr>
          <w:b w:val="0"/>
          <w:sz w:val="22"/>
          <w:szCs w:val="22"/>
        </w:rPr>
        <w:t>,</w:t>
      </w:r>
      <w:r w:rsidR="00405EDA" w:rsidRPr="00E76479">
        <w:rPr>
          <w:b w:val="0"/>
          <w:sz w:val="22"/>
          <w:szCs w:val="22"/>
        </w:rPr>
        <w:t xml:space="preserve"> reporting to the CAB,</w:t>
      </w:r>
      <w:r w:rsidRPr="00E76479">
        <w:rPr>
          <w:b w:val="0"/>
          <w:sz w:val="22"/>
          <w:szCs w:val="22"/>
        </w:rPr>
        <w:t xml:space="preserve"> including inter alia:</w:t>
      </w:r>
    </w:p>
    <w:p w:rsidR="00A51B49" w:rsidRPr="00E76479" w:rsidRDefault="00A51B49" w:rsidP="00DC4980">
      <w:pPr>
        <w:pStyle w:val="ListParagraph"/>
        <w:numPr>
          <w:ilvl w:val="0"/>
          <w:numId w:val="19"/>
        </w:numPr>
        <w:spacing w:before="120" w:after="120"/>
        <w:ind w:left="1800"/>
        <w:jc w:val="left"/>
        <w:rPr>
          <w:rFonts w:cs="Arial"/>
          <w:sz w:val="22"/>
          <w:szCs w:val="22"/>
        </w:rPr>
      </w:pPr>
      <w:r w:rsidRPr="00E76479">
        <w:rPr>
          <w:rFonts w:cs="Arial"/>
          <w:sz w:val="22"/>
          <w:szCs w:val="22"/>
        </w:rPr>
        <w:t xml:space="preserve">Co-ordinate with the </w:t>
      </w:r>
      <w:r w:rsidR="00585BAB" w:rsidRPr="00E76479">
        <w:rPr>
          <w:rFonts w:cs="Arial"/>
          <w:sz w:val="22"/>
          <w:szCs w:val="22"/>
        </w:rPr>
        <w:t>LLA</w:t>
      </w:r>
      <w:r w:rsidRPr="00E76479">
        <w:rPr>
          <w:rFonts w:cs="Arial"/>
          <w:sz w:val="22"/>
          <w:szCs w:val="22"/>
        </w:rPr>
        <w:t xml:space="preserve"> and </w:t>
      </w:r>
      <w:r w:rsidR="00205DA4">
        <w:rPr>
          <w:rFonts w:cs="Arial"/>
          <w:sz w:val="22"/>
          <w:szCs w:val="22"/>
        </w:rPr>
        <w:t>Venture</w:t>
      </w:r>
      <w:r w:rsidRPr="00E76479">
        <w:rPr>
          <w:rFonts w:cs="Arial"/>
          <w:sz w:val="22"/>
          <w:szCs w:val="22"/>
        </w:rPr>
        <w:t xml:space="preserve"> partners to deliver proposals for successful projects through:</w:t>
      </w:r>
    </w:p>
    <w:p w:rsidR="0040639E" w:rsidRPr="00E76479" w:rsidRDefault="0040639E" w:rsidP="00DC4980">
      <w:pPr>
        <w:pStyle w:val="ListParagraph"/>
        <w:spacing w:before="120" w:after="120"/>
        <w:ind w:left="1224"/>
        <w:jc w:val="left"/>
        <w:rPr>
          <w:rFonts w:cs="Arial"/>
          <w:sz w:val="22"/>
          <w:szCs w:val="22"/>
        </w:rPr>
      </w:pPr>
    </w:p>
    <w:p w:rsidR="007D1593" w:rsidRPr="00E76479" w:rsidRDefault="007D1593" w:rsidP="00DC4980">
      <w:pPr>
        <w:pStyle w:val="ListParagraph"/>
        <w:numPr>
          <w:ilvl w:val="1"/>
          <w:numId w:val="19"/>
        </w:numPr>
        <w:spacing w:before="120" w:after="120"/>
        <w:ind w:left="2520"/>
        <w:jc w:val="left"/>
        <w:rPr>
          <w:rFonts w:cs="Arial"/>
          <w:sz w:val="22"/>
          <w:szCs w:val="22"/>
        </w:rPr>
      </w:pPr>
      <w:r w:rsidRPr="00E76479">
        <w:rPr>
          <w:rFonts w:cs="Arial"/>
          <w:sz w:val="22"/>
          <w:szCs w:val="22"/>
        </w:rPr>
        <w:t xml:space="preserve">In some cases </w:t>
      </w:r>
      <w:r w:rsidR="00A51B49" w:rsidRPr="00E76479">
        <w:rPr>
          <w:rFonts w:cs="Arial"/>
          <w:sz w:val="22"/>
          <w:szCs w:val="22"/>
        </w:rPr>
        <w:t xml:space="preserve">developing and </w:t>
      </w:r>
      <w:r w:rsidRPr="00E76479">
        <w:rPr>
          <w:rFonts w:cs="Arial"/>
          <w:sz w:val="22"/>
          <w:szCs w:val="22"/>
        </w:rPr>
        <w:t>complet</w:t>
      </w:r>
      <w:r w:rsidR="00284075" w:rsidRPr="00E76479">
        <w:rPr>
          <w:rFonts w:cs="Arial"/>
          <w:sz w:val="22"/>
          <w:szCs w:val="22"/>
        </w:rPr>
        <w:t>ing</w:t>
      </w:r>
      <w:r w:rsidRPr="00E76479">
        <w:rPr>
          <w:rFonts w:cs="Arial"/>
          <w:sz w:val="22"/>
          <w:szCs w:val="22"/>
        </w:rPr>
        <w:t xml:space="preserve"> </w:t>
      </w:r>
      <w:r w:rsidR="002264D7" w:rsidRPr="00E76479">
        <w:rPr>
          <w:rFonts w:cs="Arial"/>
          <w:sz w:val="22"/>
          <w:szCs w:val="22"/>
        </w:rPr>
        <w:t xml:space="preserve">proposals </w:t>
      </w:r>
      <w:r w:rsidRPr="00E76479">
        <w:rPr>
          <w:rFonts w:cs="Arial"/>
          <w:sz w:val="22"/>
          <w:szCs w:val="22"/>
        </w:rPr>
        <w:t xml:space="preserve">for </w:t>
      </w:r>
      <w:r w:rsidR="00BE5028" w:rsidRPr="00E76479">
        <w:rPr>
          <w:rFonts w:cs="Arial"/>
          <w:sz w:val="22"/>
          <w:szCs w:val="22"/>
        </w:rPr>
        <w:t>potential projects</w:t>
      </w:r>
      <w:r w:rsidR="00A51B49" w:rsidRPr="00E76479">
        <w:rPr>
          <w:rFonts w:cs="Arial"/>
          <w:sz w:val="22"/>
          <w:szCs w:val="22"/>
        </w:rPr>
        <w:t xml:space="preserve"> on behalf of the relevant </w:t>
      </w:r>
      <w:r w:rsidR="00585BAB" w:rsidRPr="00E76479">
        <w:rPr>
          <w:rFonts w:cs="Arial"/>
          <w:sz w:val="22"/>
          <w:szCs w:val="22"/>
        </w:rPr>
        <w:t>authoritie</w:t>
      </w:r>
      <w:r w:rsidR="00A51B49" w:rsidRPr="00E76479">
        <w:rPr>
          <w:rFonts w:cs="Arial"/>
          <w:sz w:val="22"/>
          <w:szCs w:val="22"/>
        </w:rPr>
        <w:t xml:space="preserve">s and </w:t>
      </w:r>
      <w:r w:rsidR="00205DA4">
        <w:rPr>
          <w:rFonts w:cs="Arial"/>
          <w:sz w:val="22"/>
          <w:szCs w:val="22"/>
        </w:rPr>
        <w:t>Venture</w:t>
      </w:r>
      <w:r w:rsidR="00A51B49" w:rsidRPr="00E76479">
        <w:rPr>
          <w:rFonts w:cs="Arial"/>
          <w:sz w:val="22"/>
          <w:szCs w:val="22"/>
        </w:rPr>
        <w:t xml:space="preserve"> partners</w:t>
      </w:r>
    </w:p>
    <w:p w:rsidR="0040639E" w:rsidRPr="00E76479" w:rsidRDefault="0040639E" w:rsidP="00DC4980">
      <w:pPr>
        <w:pStyle w:val="ListParagraph"/>
        <w:spacing w:before="120" w:after="120"/>
        <w:ind w:left="1944"/>
        <w:jc w:val="left"/>
        <w:rPr>
          <w:rFonts w:cs="Arial"/>
          <w:sz w:val="22"/>
          <w:szCs w:val="22"/>
        </w:rPr>
      </w:pPr>
    </w:p>
    <w:p w:rsidR="007D1593" w:rsidRPr="00E76479" w:rsidRDefault="007D1593" w:rsidP="00DC4980">
      <w:pPr>
        <w:pStyle w:val="ListParagraph"/>
        <w:numPr>
          <w:ilvl w:val="1"/>
          <w:numId w:val="19"/>
        </w:numPr>
        <w:spacing w:before="120" w:after="120"/>
        <w:ind w:left="2520"/>
        <w:jc w:val="left"/>
        <w:rPr>
          <w:rFonts w:cs="Arial"/>
          <w:sz w:val="22"/>
          <w:szCs w:val="22"/>
        </w:rPr>
      </w:pPr>
      <w:r w:rsidRPr="00E76479">
        <w:rPr>
          <w:rFonts w:cs="Arial"/>
          <w:sz w:val="22"/>
          <w:szCs w:val="22"/>
        </w:rPr>
        <w:t>In other cases</w:t>
      </w:r>
      <w:r w:rsidR="00284075" w:rsidRPr="00E76479">
        <w:rPr>
          <w:rFonts w:cs="Arial"/>
          <w:sz w:val="22"/>
          <w:szCs w:val="22"/>
        </w:rPr>
        <w:t>,</w:t>
      </w:r>
      <w:r w:rsidRPr="00E76479">
        <w:rPr>
          <w:rFonts w:cs="Arial"/>
          <w:sz w:val="22"/>
          <w:szCs w:val="22"/>
        </w:rPr>
        <w:t xml:space="preserve"> assist</w:t>
      </w:r>
      <w:r w:rsidR="00284075" w:rsidRPr="00E76479">
        <w:rPr>
          <w:rFonts w:cs="Arial"/>
          <w:sz w:val="22"/>
          <w:szCs w:val="22"/>
        </w:rPr>
        <w:t>ing</w:t>
      </w:r>
      <w:r w:rsidRPr="00E76479">
        <w:rPr>
          <w:rFonts w:cs="Arial"/>
          <w:sz w:val="22"/>
          <w:szCs w:val="22"/>
        </w:rPr>
        <w:t xml:space="preserve"> </w:t>
      </w:r>
      <w:r w:rsidR="00585BAB" w:rsidRPr="00E76479">
        <w:rPr>
          <w:rFonts w:cs="Arial"/>
          <w:sz w:val="22"/>
          <w:szCs w:val="22"/>
        </w:rPr>
        <w:t>authoritie</w:t>
      </w:r>
      <w:r w:rsidR="00405EDA" w:rsidRPr="00E76479">
        <w:rPr>
          <w:rFonts w:cs="Arial"/>
          <w:sz w:val="22"/>
          <w:szCs w:val="22"/>
        </w:rPr>
        <w:t>s and/or private</w:t>
      </w:r>
      <w:r w:rsidR="00A51B49" w:rsidRPr="00E76479">
        <w:rPr>
          <w:rFonts w:cs="Arial"/>
          <w:sz w:val="22"/>
          <w:szCs w:val="22"/>
        </w:rPr>
        <w:t>-</w:t>
      </w:r>
      <w:r w:rsidR="00405EDA" w:rsidRPr="00E76479">
        <w:rPr>
          <w:rFonts w:cs="Arial"/>
          <w:sz w:val="22"/>
          <w:szCs w:val="22"/>
        </w:rPr>
        <w:t xml:space="preserve">sector partners </w:t>
      </w:r>
      <w:r w:rsidRPr="00E76479">
        <w:rPr>
          <w:rFonts w:cs="Arial"/>
          <w:sz w:val="22"/>
          <w:szCs w:val="22"/>
        </w:rPr>
        <w:t xml:space="preserve">with </w:t>
      </w:r>
      <w:r w:rsidR="002264D7" w:rsidRPr="00E76479">
        <w:rPr>
          <w:rFonts w:cs="Arial"/>
          <w:sz w:val="22"/>
          <w:szCs w:val="22"/>
        </w:rPr>
        <w:t>proposal</w:t>
      </w:r>
      <w:r w:rsidRPr="00E76479">
        <w:rPr>
          <w:rFonts w:cs="Arial"/>
          <w:sz w:val="22"/>
          <w:szCs w:val="22"/>
        </w:rPr>
        <w:t xml:space="preserve"> </w:t>
      </w:r>
      <w:r w:rsidR="00A51B49" w:rsidRPr="00E76479">
        <w:rPr>
          <w:rFonts w:cs="Arial"/>
          <w:sz w:val="22"/>
          <w:szCs w:val="22"/>
        </w:rPr>
        <w:t>development</w:t>
      </w:r>
      <w:r w:rsidRPr="00E76479">
        <w:rPr>
          <w:rFonts w:cs="Arial"/>
          <w:sz w:val="22"/>
          <w:szCs w:val="22"/>
        </w:rPr>
        <w:t xml:space="preserve"> and </w:t>
      </w:r>
      <w:r w:rsidR="00A51B49" w:rsidRPr="00E76479">
        <w:rPr>
          <w:rFonts w:cs="Arial"/>
          <w:sz w:val="22"/>
          <w:szCs w:val="22"/>
        </w:rPr>
        <w:t>approvals process</w:t>
      </w:r>
      <w:r w:rsidRPr="00E76479">
        <w:rPr>
          <w:rFonts w:cs="Arial"/>
          <w:sz w:val="22"/>
          <w:szCs w:val="22"/>
        </w:rPr>
        <w:t xml:space="preserve"> (</w:t>
      </w:r>
      <w:r w:rsidR="00A51B49" w:rsidRPr="00E76479">
        <w:rPr>
          <w:rFonts w:cs="Arial"/>
          <w:sz w:val="22"/>
          <w:szCs w:val="22"/>
        </w:rPr>
        <w:t>i</w:t>
      </w:r>
      <w:r w:rsidR="00205DA4">
        <w:rPr>
          <w:rFonts w:cs="Arial"/>
          <w:sz w:val="22"/>
          <w:szCs w:val="22"/>
        </w:rPr>
        <w:t>.</w:t>
      </w:r>
      <w:r w:rsidR="00A51B49" w:rsidRPr="00E76479">
        <w:rPr>
          <w:rFonts w:cs="Arial"/>
          <w:sz w:val="22"/>
          <w:szCs w:val="22"/>
        </w:rPr>
        <w:t>e</w:t>
      </w:r>
      <w:r w:rsidR="00205DA4">
        <w:rPr>
          <w:rFonts w:cs="Arial"/>
          <w:sz w:val="22"/>
          <w:szCs w:val="22"/>
        </w:rPr>
        <w:t>.</w:t>
      </w:r>
      <w:r w:rsidR="00A51B49" w:rsidRPr="00E76479">
        <w:rPr>
          <w:rFonts w:cs="Arial"/>
          <w:sz w:val="22"/>
          <w:szCs w:val="22"/>
        </w:rPr>
        <w:t xml:space="preserve"> through </w:t>
      </w:r>
      <w:r w:rsidRPr="00E76479">
        <w:rPr>
          <w:rFonts w:cs="Arial"/>
          <w:sz w:val="22"/>
          <w:szCs w:val="22"/>
        </w:rPr>
        <w:t xml:space="preserve">guidance and review as opposed to writing the </w:t>
      </w:r>
      <w:r w:rsidR="00A51B49" w:rsidRPr="00E76479">
        <w:rPr>
          <w:rFonts w:cs="Arial"/>
          <w:sz w:val="22"/>
          <w:szCs w:val="22"/>
        </w:rPr>
        <w:t>proposal</w:t>
      </w:r>
      <w:r w:rsidRPr="00E76479">
        <w:rPr>
          <w:rFonts w:cs="Arial"/>
          <w:sz w:val="22"/>
          <w:szCs w:val="22"/>
        </w:rPr>
        <w:t xml:space="preserve">)  </w:t>
      </w:r>
    </w:p>
    <w:p w:rsidR="0040639E" w:rsidRPr="00E76479" w:rsidRDefault="0040639E" w:rsidP="00DC4980">
      <w:pPr>
        <w:pStyle w:val="ListParagraph"/>
        <w:ind w:left="1584"/>
        <w:jc w:val="left"/>
        <w:rPr>
          <w:rFonts w:cs="Arial"/>
          <w:sz w:val="22"/>
          <w:szCs w:val="22"/>
        </w:rPr>
      </w:pPr>
    </w:p>
    <w:p w:rsidR="007D1593" w:rsidRPr="00E76479" w:rsidRDefault="00405EDA" w:rsidP="00DC4980">
      <w:pPr>
        <w:pStyle w:val="ListParagraph"/>
        <w:numPr>
          <w:ilvl w:val="0"/>
          <w:numId w:val="19"/>
        </w:numPr>
        <w:spacing w:before="120" w:after="120"/>
        <w:ind w:left="1800"/>
        <w:jc w:val="left"/>
        <w:rPr>
          <w:rFonts w:cs="Arial"/>
          <w:sz w:val="22"/>
          <w:szCs w:val="22"/>
        </w:rPr>
      </w:pPr>
      <w:r w:rsidRPr="00E76479">
        <w:rPr>
          <w:rFonts w:cs="Arial"/>
          <w:sz w:val="22"/>
          <w:szCs w:val="22"/>
        </w:rPr>
        <w:t xml:space="preserve">Co-ordinate with the </w:t>
      </w:r>
      <w:r w:rsidR="00585BAB" w:rsidRPr="00E76479">
        <w:rPr>
          <w:rFonts w:cs="Arial"/>
          <w:sz w:val="22"/>
          <w:szCs w:val="22"/>
        </w:rPr>
        <w:t>authoritie</w:t>
      </w:r>
      <w:r w:rsidRPr="00E76479">
        <w:rPr>
          <w:rFonts w:cs="Arial"/>
          <w:sz w:val="22"/>
          <w:szCs w:val="22"/>
        </w:rPr>
        <w:t>s and private sector partners on the delivery of successful projects.</w:t>
      </w:r>
    </w:p>
    <w:p w:rsidR="001C6A4F" w:rsidRPr="00E76479" w:rsidRDefault="00F20502" w:rsidP="00F20502">
      <w:pPr>
        <w:pStyle w:val="Heading3"/>
        <w:numPr>
          <w:ilvl w:val="0"/>
          <w:numId w:val="0"/>
        </w:numPr>
        <w:rPr>
          <w:b w:val="0"/>
          <w:sz w:val="22"/>
          <w:szCs w:val="22"/>
        </w:rPr>
      </w:pPr>
      <w:r>
        <w:rPr>
          <w:b w:val="0"/>
          <w:sz w:val="22"/>
          <w:szCs w:val="22"/>
        </w:rPr>
        <w:t>6.6</w:t>
      </w:r>
      <w:r>
        <w:rPr>
          <w:b w:val="0"/>
          <w:sz w:val="22"/>
          <w:szCs w:val="22"/>
        </w:rPr>
        <w:tab/>
      </w:r>
      <w:r w:rsidR="0039459E" w:rsidRPr="00E76479">
        <w:rPr>
          <w:b w:val="0"/>
          <w:sz w:val="22"/>
          <w:szCs w:val="22"/>
        </w:rPr>
        <w:t>L</w:t>
      </w:r>
      <w:r w:rsidR="001C6A4F" w:rsidRPr="00E76479">
        <w:rPr>
          <w:b w:val="0"/>
          <w:sz w:val="22"/>
          <w:szCs w:val="22"/>
        </w:rPr>
        <w:t>C</w:t>
      </w:r>
      <w:r w:rsidR="0039459E" w:rsidRPr="00E76479">
        <w:rPr>
          <w:b w:val="0"/>
          <w:sz w:val="22"/>
          <w:szCs w:val="22"/>
        </w:rPr>
        <w:t xml:space="preserve"> CAB </w:t>
      </w:r>
      <w:r w:rsidR="001C6A4F" w:rsidRPr="00E76479">
        <w:rPr>
          <w:b w:val="0"/>
          <w:sz w:val="22"/>
          <w:szCs w:val="22"/>
        </w:rPr>
        <w:t>w</w:t>
      </w:r>
      <w:r w:rsidR="00791AB4" w:rsidRPr="00E76479">
        <w:rPr>
          <w:b w:val="0"/>
          <w:sz w:val="22"/>
          <w:szCs w:val="22"/>
        </w:rPr>
        <w:t>ishes</w:t>
      </w:r>
      <w:r w:rsidR="001C6A4F" w:rsidRPr="00E76479">
        <w:rPr>
          <w:b w:val="0"/>
          <w:sz w:val="22"/>
          <w:szCs w:val="22"/>
        </w:rPr>
        <w:t xml:space="preserve"> to </w:t>
      </w:r>
      <w:r w:rsidR="00E12D32" w:rsidRPr="00E76479">
        <w:rPr>
          <w:b w:val="0"/>
          <w:sz w:val="22"/>
          <w:szCs w:val="22"/>
        </w:rPr>
        <w:t>appo</w:t>
      </w:r>
      <w:r w:rsidR="001C6A4F" w:rsidRPr="00E76479">
        <w:rPr>
          <w:b w:val="0"/>
          <w:sz w:val="22"/>
          <w:szCs w:val="22"/>
        </w:rPr>
        <w:t>i</w:t>
      </w:r>
      <w:r w:rsidR="00E12D32" w:rsidRPr="00E76479">
        <w:rPr>
          <w:b w:val="0"/>
          <w:sz w:val="22"/>
          <w:szCs w:val="22"/>
        </w:rPr>
        <w:t>n</w:t>
      </w:r>
      <w:r w:rsidR="001C6A4F" w:rsidRPr="00E76479">
        <w:rPr>
          <w:b w:val="0"/>
          <w:sz w:val="22"/>
          <w:szCs w:val="22"/>
        </w:rPr>
        <w:t xml:space="preserve">t an appropriately qualified </w:t>
      </w:r>
      <w:r w:rsidR="0039459E" w:rsidRPr="00E76479">
        <w:rPr>
          <w:b w:val="0"/>
          <w:sz w:val="22"/>
          <w:szCs w:val="22"/>
        </w:rPr>
        <w:t xml:space="preserve">firm to provide </w:t>
      </w:r>
      <w:r w:rsidR="00A51B49" w:rsidRPr="00E76479">
        <w:rPr>
          <w:b w:val="0"/>
          <w:sz w:val="22"/>
          <w:szCs w:val="22"/>
        </w:rPr>
        <w:t xml:space="preserve">strategic </w:t>
      </w:r>
      <w:r>
        <w:rPr>
          <w:b w:val="0"/>
          <w:sz w:val="22"/>
          <w:szCs w:val="22"/>
        </w:rPr>
        <w:tab/>
      </w:r>
      <w:r w:rsidR="0039459E" w:rsidRPr="00E76479">
        <w:rPr>
          <w:b w:val="0"/>
          <w:sz w:val="22"/>
          <w:szCs w:val="22"/>
        </w:rPr>
        <w:t>consultancy services</w:t>
      </w:r>
      <w:r w:rsidR="001C6A4F" w:rsidRPr="00E76479">
        <w:rPr>
          <w:b w:val="0"/>
          <w:sz w:val="22"/>
          <w:szCs w:val="22"/>
        </w:rPr>
        <w:t xml:space="preserve"> to</w:t>
      </w:r>
      <w:r w:rsidR="0039459E" w:rsidRPr="00E76479">
        <w:rPr>
          <w:b w:val="0"/>
          <w:sz w:val="22"/>
          <w:szCs w:val="22"/>
        </w:rPr>
        <w:t xml:space="preserve"> undertake the following tasks</w:t>
      </w:r>
      <w:r w:rsidR="001C6A4F" w:rsidRPr="00E76479">
        <w:rPr>
          <w:b w:val="0"/>
          <w:sz w:val="22"/>
          <w:szCs w:val="22"/>
        </w:rPr>
        <w:t>:</w:t>
      </w:r>
    </w:p>
    <w:p w:rsidR="0039459E" w:rsidRPr="00E76479" w:rsidRDefault="0039459E" w:rsidP="00DC4980">
      <w:pPr>
        <w:pStyle w:val="Heading1"/>
        <w:numPr>
          <w:ilvl w:val="0"/>
          <w:numId w:val="5"/>
        </w:numPr>
        <w:spacing w:before="120" w:after="0"/>
        <w:ind w:left="1077" w:hanging="357"/>
        <w:rPr>
          <w:rStyle w:val="Heading1Text"/>
          <w:b w:val="0"/>
          <w:sz w:val="22"/>
          <w:szCs w:val="22"/>
        </w:rPr>
      </w:pPr>
      <w:bookmarkStart w:id="36" w:name="_Toc306042964"/>
      <w:bookmarkStart w:id="37" w:name="_Toc306044041"/>
      <w:bookmarkStart w:id="38" w:name="_Toc306044129"/>
      <w:bookmarkStart w:id="39" w:name="_Toc306110850"/>
      <w:bookmarkStart w:id="40" w:name="_Toc306117326"/>
      <w:bookmarkStart w:id="41" w:name="_Toc306627869"/>
      <w:bookmarkStart w:id="42" w:name="_Toc306700132"/>
      <w:bookmarkStart w:id="43" w:name="_Toc306702752"/>
      <w:bookmarkStart w:id="44" w:name="_Toc309805000"/>
      <w:bookmarkStart w:id="45" w:name="_Toc436132041"/>
      <w:r w:rsidRPr="00E76479">
        <w:rPr>
          <w:rStyle w:val="Heading1Text"/>
          <w:b w:val="0"/>
          <w:sz w:val="22"/>
          <w:szCs w:val="22"/>
        </w:rPr>
        <w:t xml:space="preserve">Carry out the background work necessary to prepare a business plan for the </w:t>
      </w:r>
      <w:r w:rsidR="00B34ED3" w:rsidRPr="00E76479">
        <w:rPr>
          <w:rStyle w:val="Heading1Text"/>
          <w:b w:val="0"/>
          <w:sz w:val="22"/>
          <w:szCs w:val="22"/>
        </w:rPr>
        <w:t>LV</w:t>
      </w:r>
      <w:r w:rsidRPr="00E76479">
        <w:rPr>
          <w:rStyle w:val="Heading1Text"/>
          <w:b w:val="0"/>
          <w:sz w:val="22"/>
          <w:szCs w:val="22"/>
        </w:rPr>
        <w:t xml:space="preserve"> </w:t>
      </w:r>
      <w:r w:rsidR="00B71FD2" w:rsidRPr="00E76479">
        <w:rPr>
          <w:rStyle w:val="Heading1Text"/>
          <w:b w:val="0"/>
          <w:sz w:val="22"/>
          <w:szCs w:val="22"/>
        </w:rPr>
        <w:t>Programme</w:t>
      </w:r>
      <w:r w:rsidRPr="00E76479">
        <w:rPr>
          <w:rStyle w:val="Heading1Text"/>
          <w:b w:val="0"/>
          <w:sz w:val="22"/>
          <w:szCs w:val="22"/>
        </w:rPr>
        <w:t>.</w:t>
      </w:r>
      <w:bookmarkEnd w:id="36"/>
      <w:bookmarkEnd w:id="37"/>
      <w:bookmarkEnd w:id="38"/>
      <w:bookmarkEnd w:id="39"/>
      <w:bookmarkEnd w:id="40"/>
      <w:bookmarkEnd w:id="41"/>
      <w:bookmarkEnd w:id="42"/>
      <w:bookmarkEnd w:id="43"/>
      <w:bookmarkEnd w:id="44"/>
      <w:bookmarkEnd w:id="45"/>
    </w:p>
    <w:p w:rsidR="0039459E" w:rsidRPr="00E76479" w:rsidRDefault="0039459E" w:rsidP="00DC4980">
      <w:pPr>
        <w:pStyle w:val="Heading1"/>
        <w:numPr>
          <w:ilvl w:val="0"/>
          <w:numId w:val="5"/>
        </w:numPr>
        <w:spacing w:before="120" w:after="0"/>
        <w:ind w:left="1077" w:hanging="357"/>
        <w:rPr>
          <w:rStyle w:val="Heading1Text"/>
          <w:b w:val="0"/>
          <w:sz w:val="22"/>
          <w:szCs w:val="22"/>
        </w:rPr>
      </w:pPr>
      <w:bookmarkStart w:id="46" w:name="_Toc306042965"/>
      <w:bookmarkStart w:id="47" w:name="_Toc306044042"/>
      <w:bookmarkStart w:id="48" w:name="_Toc306044130"/>
      <w:bookmarkStart w:id="49" w:name="_Toc306110851"/>
      <w:bookmarkStart w:id="50" w:name="_Toc306117327"/>
      <w:bookmarkStart w:id="51" w:name="_Toc306627870"/>
      <w:bookmarkStart w:id="52" w:name="_Toc306700133"/>
      <w:bookmarkStart w:id="53" w:name="_Toc306702753"/>
      <w:bookmarkStart w:id="54" w:name="_Toc309805001"/>
      <w:bookmarkStart w:id="55" w:name="_Toc436132042"/>
      <w:r w:rsidRPr="00E76479">
        <w:rPr>
          <w:rStyle w:val="Heading1Text"/>
          <w:b w:val="0"/>
          <w:sz w:val="22"/>
          <w:szCs w:val="22"/>
        </w:rPr>
        <w:t xml:space="preserve">Draft a </w:t>
      </w:r>
      <w:r w:rsidR="007C7139">
        <w:rPr>
          <w:rStyle w:val="Heading1Text"/>
          <w:b w:val="0"/>
          <w:sz w:val="22"/>
          <w:szCs w:val="22"/>
        </w:rPr>
        <w:t xml:space="preserve">detailed </w:t>
      </w:r>
      <w:r w:rsidRPr="00E76479">
        <w:rPr>
          <w:rStyle w:val="Heading1Text"/>
          <w:b w:val="0"/>
          <w:sz w:val="22"/>
          <w:szCs w:val="22"/>
        </w:rPr>
        <w:t>business plan including an appropriate finance model and gain approval for the Business Plan from the CAB.</w:t>
      </w:r>
      <w:bookmarkEnd w:id="46"/>
      <w:bookmarkEnd w:id="47"/>
      <w:bookmarkEnd w:id="48"/>
      <w:bookmarkEnd w:id="49"/>
      <w:bookmarkEnd w:id="50"/>
      <w:bookmarkEnd w:id="51"/>
      <w:bookmarkEnd w:id="52"/>
      <w:bookmarkEnd w:id="53"/>
      <w:bookmarkEnd w:id="54"/>
      <w:bookmarkEnd w:id="55"/>
    </w:p>
    <w:p w:rsidR="0039459E" w:rsidRPr="00E76479" w:rsidRDefault="0039459E" w:rsidP="00DC4980">
      <w:pPr>
        <w:pStyle w:val="Heading1"/>
        <w:numPr>
          <w:ilvl w:val="0"/>
          <w:numId w:val="5"/>
        </w:numPr>
        <w:spacing w:before="120" w:after="0"/>
        <w:ind w:left="1077" w:hanging="357"/>
        <w:rPr>
          <w:rStyle w:val="Heading1Text"/>
          <w:b w:val="0"/>
          <w:sz w:val="22"/>
          <w:szCs w:val="22"/>
        </w:rPr>
      </w:pPr>
      <w:bookmarkStart w:id="56" w:name="_Toc306042966"/>
      <w:bookmarkStart w:id="57" w:name="_Toc306044043"/>
      <w:bookmarkStart w:id="58" w:name="_Toc306044131"/>
      <w:bookmarkStart w:id="59" w:name="_Toc306110852"/>
      <w:bookmarkStart w:id="60" w:name="_Toc306117328"/>
      <w:bookmarkStart w:id="61" w:name="_Toc306627871"/>
      <w:bookmarkStart w:id="62" w:name="_Toc306700134"/>
      <w:bookmarkStart w:id="63" w:name="_Toc306702754"/>
      <w:bookmarkStart w:id="64" w:name="_Toc309805002"/>
      <w:bookmarkStart w:id="65" w:name="_Toc436132043"/>
      <w:r w:rsidRPr="00E76479">
        <w:rPr>
          <w:rStyle w:val="Heading1Text"/>
          <w:b w:val="0"/>
          <w:sz w:val="22"/>
          <w:szCs w:val="22"/>
        </w:rPr>
        <w:t xml:space="preserve">Use the Business Plan to manage and co-ordinate the activities of the </w:t>
      </w:r>
      <w:r w:rsidR="00B34ED3" w:rsidRPr="00E76479">
        <w:rPr>
          <w:rStyle w:val="Heading1Text"/>
          <w:b w:val="0"/>
          <w:sz w:val="22"/>
          <w:szCs w:val="22"/>
        </w:rPr>
        <w:t>LV</w:t>
      </w:r>
      <w:r w:rsidRPr="00E76479">
        <w:rPr>
          <w:rStyle w:val="Heading1Text"/>
          <w:b w:val="0"/>
          <w:sz w:val="22"/>
          <w:szCs w:val="22"/>
        </w:rPr>
        <w:t xml:space="preserve"> Programme, including the ongoing funding of the </w:t>
      </w:r>
      <w:r w:rsidR="00B34ED3" w:rsidRPr="00E76479">
        <w:rPr>
          <w:rStyle w:val="Heading1Text"/>
          <w:b w:val="0"/>
          <w:sz w:val="22"/>
          <w:szCs w:val="22"/>
        </w:rPr>
        <w:t>LV Programme</w:t>
      </w:r>
      <w:r w:rsidR="00B71FD2" w:rsidRPr="00E76479">
        <w:rPr>
          <w:rStyle w:val="Heading1Text"/>
          <w:b w:val="0"/>
          <w:sz w:val="22"/>
          <w:szCs w:val="22"/>
        </w:rPr>
        <w:t xml:space="preserve"> Support </w:t>
      </w:r>
      <w:r w:rsidRPr="00E76479">
        <w:rPr>
          <w:rStyle w:val="Heading1Text"/>
          <w:b w:val="0"/>
          <w:sz w:val="22"/>
          <w:szCs w:val="22"/>
        </w:rPr>
        <w:t>role.</w:t>
      </w:r>
      <w:bookmarkEnd w:id="56"/>
      <w:bookmarkEnd w:id="57"/>
      <w:bookmarkEnd w:id="58"/>
      <w:bookmarkEnd w:id="59"/>
      <w:bookmarkEnd w:id="60"/>
      <w:bookmarkEnd w:id="61"/>
      <w:bookmarkEnd w:id="62"/>
      <w:bookmarkEnd w:id="63"/>
      <w:bookmarkEnd w:id="64"/>
      <w:bookmarkEnd w:id="65"/>
    </w:p>
    <w:p w:rsidR="00146290" w:rsidRDefault="00EC4EFE" w:rsidP="00146290">
      <w:pPr>
        <w:spacing w:before="120"/>
        <w:ind w:left="720"/>
        <w:rPr>
          <w:sz w:val="22"/>
          <w:szCs w:val="22"/>
        </w:rPr>
      </w:pPr>
      <w:r w:rsidRPr="00E76479">
        <w:rPr>
          <w:sz w:val="22"/>
          <w:szCs w:val="22"/>
        </w:rPr>
        <w:t>Bidders should set out in their response their capabilities and qualifications in each of these areas.</w:t>
      </w:r>
      <w:bookmarkStart w:id="66" w:name="_Toc306042172"/>
    </w:p>
    <w:p w:rsidR="00146290" w:rsidRDefault="00146290" w:rsidP="00146290">
      <w:pPr>
        <w:spacing w:before="120"/>
        <w:rPr>
          <w:sz w:val="22"/>
          <w:szCs w:val="22"/>
        </w:rPr>
      </w:pPr>
      <w:r>
        <w:rPr>
          <w:sz w:val="22"/>
          <w:szCs w:val="22"/>
        </w:rPr>
        <w:t>6.7</w:t>
      </w:r>
      <w:r>
        <w:rPr>
          <w:sz w:val="22"/>
          <w:szCs w:val="22"/>
        </w:rPr>
        <w:tab/>
      </w:r>
      <w:r w:rsidRPr="00146290">
        <w:rPr>
          <w:sz w:val="22"/>
          <w:szCs w:val="22"/>
        </w:rPr>
        <w:t xml:space="preserve">LC is happy to accept bids for the provision of LV Support </w:t>
      </w:r>
      <w:r w:rsidR="00CA44ED">
        <w:rPr>
          <w:sz w:val="22"/>
          <w:szCs w:val="22"/>
        </w:rPr>
        <w:t>S</w:t>
      </w:r>
      <w:r w:rsidRPr="00146290">
        <w:rPr>
          <w:sz w:val="22"/>
          <w:szCs w:val="22"/>
        </w:rPr>
        <w:t xml:space="preserve">ervices from any suitably </w:t>
      </w:r>
      <w:r w:rsidR="00CA44ED">
        <w:rPr>
          <w:sz w:val="22"/>
          <w:szCs w:val="22"/>
        </w:rPr>
        <w:tab/>
      </w:r>
      <w:r w:rsidRPr="00146290">
        <w:rPr>
          <w:sz w:val="22"/>
          <w:szCs w:val="22"/>
        </w:rPr>
        <w:t xml:space="preserve">qualified enterprise. Bidders should note that in order to avoid potential conflicts of </w:t>
      </w:r>
      <w:r w:rsidR="00CA44ED">
        <w:rPr>
          <w:sz w:val="22"/>
          <w:szCs w:val="22"/>
        </w:rPr>
        <w:tab/>
      </w:r>
      <w:r w:rsidRPr="00146290">
        <w:rPr>
          <w:sz w:val="22"/>
          <w:szCs w:val="22"/>
        </w:rPr>
        <w:t xml:space="preserve">interest, the firm awarded the contract for the provision of the LV Support </w:t>
      </w:r>
      <w:r w:rsidR="00CA44ED">
        <w:rPr>
          <w:sz w:val="22"/>
          <w:szCs w:val="22"/>
        </w:rPr>
        <w:t>S</w:t>
      </w:r>
      <w:r w:rsidRPr="00146290">
        <w:rPr>
          <w:sz w:val="22"/>
          <w:szCs w:val="22"/>
        </w:rPr>
        <w:t xml:space="preserve">ervices will </w:t>
      </w:r>
      <w:r w:rsidR="00CA44ED">
        <w:rPr>
          <w:sz w:val="22"/>
          <w:szCs w:val="22"/>
        </w:rPr>
        <w:tab/>
      </w:r>
      <w:r w:rsidRPr="00146290">
        <w:rPr>
          <w:sz w:val="22"/>
          <w:szCs w:val="22"/>
        </w:rPr>
        <w:t xml:space="preserve">be excluded from any other role in any joint project </w:t>
      </w:r>
      <w:r>
        <w:rPr>
          <w:sz w:val="22"/>
          <w:szCs w:val="22"/>
        </w:rPr>
        <w:tab/>
      </w:r>
      <w:r w:rsidRPr="00146290">
        <w:rPr>
          <w:sz w:val="22"/>
          <w:szCs w:val="22"/>
        </w:rPr>
        <w:t>sponsored by the LV Programme.</w:t>
      </w:r>
    </w:p>
    <w:p w:rsidR="00146290" w:rsidRPr="00146290" w:rsidRDefault="00146290" w:rsidP="00146290">
      <w:pPr>
        <w:spacing w:before="120"/>
        <w:rPr>
          <w:sz w:val="22"/>
          <w:szCs w:val="22"/>
        </w:rPr>
      </w:pPr>
      <w:r>
        <w:rPr>
          <w:sz w:val="22"/>
          <w:szCs w:val="22"/>
        </w:rPr>
        <w:t>6.8</w:t>
      </w:r>
      <w:r>
        <w:rPr>
          <w:sz w:val="22"/>
          <w:szCs w:val="22"/>
        </w:rPr>
        <w:tab/>
      </w:r>
      <w:r w:rsidRPr="00146290">
        <w:rPr>
          <w:sz w:val="22"/>
          <w:szCs w:val="22"/>
        </w:rPr>
        <w:t>Skills Required - the skills that will be required for the delivery of the role include:</w:t>
      </w:r>
    </w:p>
    <w:p w:rsidR="00146290" w:rsidRPr="00146290" w:rsidRDefault="00146290" w:rsidP="00146290">
      <w:pPr>
        <w:pStyle w:val="ListParagraph"/>
        <w:numPr>
          <w:ilvl w:val="0"/>
          <w:numId w:val="27"/>
        </w:numPr>
        <w:spacing w:before="120"/>
        <w:rPr>
          <w:sz w:val="22"/>
          <w:szCs w:val="22"/>
        </w:rPr>
      </w:pPr>
      <w:r w:rsidRPr="00146290">
        <w:rPr>
          <w:sz w:val="22"/>
          <w:szCs w:val="22"/>
        </w:rPr>
        <w:t>In depth knowledge of the London local authority market place, and the role and capabilities of the various potential private-sector partners that operate in this market.</w:t>
      </w:r>
    </w:p>
    <w:p w:rsidR="00146290" w:rsidRPr="00146290" w:rsidRDefault="00146290" w:rsidP="00146290">
      <w:pPr>
        <w:pStyle w:val="ListParagraph"/>
        <w:numPr>
          <w:ilvl w:val="0"/>
          <w:numId w:val="27"/>
        </w:numPr>
        <w:spacing w:before="120"/>
        <w:rPr>
          <w:sz w:val="22"/>
          <w:szCs w:val="22"/>
        </w:rPr>
      </w:pPr>
      <w:r w:rsidRPr="00146290">
        <w:rPr>
          <w:sz w:val="22"/>
          <w:szCs w:val="22"/>
        </w:rPr>
        <w:t xml:space="preserve">Sales &amp; </w:t>
      </w:r>
      <w:r w:rsidR="00CA44ED">
        <w:rPr>
          <w:sz w:val="22"/>
          <w:szCs w:val="22"/>
        </w:rPr>
        <w:t>m</w:t>
      </w:r>
      <w:r w:rsidRPr="00146290">
        <w:rPr>
          <w:sz w:val="22"/>
          <w:szCs w:val="22"/>
        </w:rPr>
        <w:t xml:space="preserve">arketing </w:t>
      </w:r>
      <w:r w:rsidR="00CA44ED">
        <w:rPr>
          <w:sz w:val="22"/>
          <w:szCs w:val="22"/>
        </w:rPr>
        <w:t>l</w:t>
      </w:r>
      <w:r w:rsidRPr="00146290">
        <w:rPr>
          <w:sz w:val="22"/>
          <w:szCs w:val="22"/>
        </w:rPr>
        <w:t>eadership.</w:t>
      </w:r>
    </w:p>
    <w:p w:rsidR="00146290" w:rsidRPr="00146290" w:rsidRDefault="00146290" w:rsidP="00146290">
      <w:pPr>
        <w:pStyle w:val="ListParagraph"/>
        <w:numPr>
          <w:ilvl w:val="0"/>
          <w:numId w:val="27"/>
        </w:numPr>
        <w:spacing w:before="120"/>
        <w:rPr>
          <w:sz w:val="22"/>
          <w:szCs w:val="22"/>
        </w:rPr>
      </w:pPr>
      <w:r w:rsidRPr="00146290">
        <w:rPr>
          <w:sz w:val="22"/>
          <w:szCs w:val="22"/>
        </w:rPr>
        <w:t xml:space="preserve">Understanding of </w:t>
      </w:r>
      <w:r w:rsidR="00CA44ED">
        <w:rPr>
          <w:sz w:val="22"/>
          <w:szCs w:val="22"/>
        </w:rPr>
        <w:t>p</w:t>
      </w:r>
      <w:r w:rsidRPr="00146290">
        <w:rPr>
          <w:sz w:val="22"/>
          <w:szCs w:val="22"/>
        </w:rPr>
        <w:t xml:space="preserve">ublic </w:t>
      </w:r>
      <w:r w:rsidR="00CA44ED">
        <w:rPr>
          <w:sz w:val="22"/>
          <w:szCs w:val="22"/>
        </w:rPr>
        <w:t>p</w:t>
      </w:r>
      <w:r w:rsidRPr="00146290">
        <w:rPr>
          <w:sz w:val="22"/>
          <w:szCs w:val="22"/>
        </w:rPr>
        <w:t>rocurement procedures and regulations.</w:t>
      </w:r>
    </w:p>
    <w:p w:rsidR="00146290" w:rsidRPr="00146290" w:rsidRDefault="00146290" w:rsidP="00146290">
      <w:pPr>
        <w:pStyle w:val="ListParagraph"/>
        <w:numPr>
          <w:ilvl w:val="0"/>
          <w:numId w:val="27"/>
        </w:numPr>
        <w:spacing w:before="120"/>
        <w:rPr>
          <w:sz w:val="22"/>
          <w:szCs w:val="22"/>
        </w:rPr>
      </w:pPr>
      <w:r w:rsidRPr="00146290">
        <w:rPr>
          <w:sz w:val="22"/>
          <w:szCs w:val="22"/>
        </w:rPr>
        <w:t>Knowledge of London local government priorities and challenges</w:t>
      </w:r>
    </w:p>
    <w:p w:rsidR="00146290" w:rsidRPr="00146290" w:rsidRDefault="00146290" w:rsidP="00146290">
      <w:pPr>
        <w:pStyle w:val="ListParagraph"/>
        <w:numPr>
          <w:ilvl w:val="0"/>
          <w:numId w:val="27"/>
        </w:numPr>
        <w:spacing w:before="120"/>
        <w:rPr>
          <w:sz w:val="22"/>
          <w:szCs w:val="22"/>
        </w:rPr>
      </w:pPr>
      <w:r w:rsidRPr="00146290">
        <w:rPr>
          <w:sz w:val="22"/>
          <w:szCs w:val="22"/>
        </w:rPr>
        <w:t xml:space="preserve">Contract </w:t>
      </w:r>
      <w:r w:rsidR="00CA44ED">
        <w:rPr>
          <w:sz w:val="22"/>
          <w:szCs w:val="22"/>
        </w:rPr>
        <w:t>n</w:t>
      </w:r>
      <w:r w:rsidRPr="00146290">
        <w:rPr>
          <w:sz w:val="22"/>
          <w:szCs w:val="22"/>
        </w:rPr>
        <w:t xml:space="preserve">egotiations &amp; </w:t>
      </w:r>
      <w:r w:rsidR="00CA44ED">
        <w:rPr>
          <w:sz w:val="22"/>
          <w:szCs w:val="22"/>
        </w:rPr>
        <w:t>s</w:t>
      </w:r>
      <w:r w:rsidRPr="00146290">
        <w:rPr>
          <w:sz w:val="22"/>
          <w:szCs w:val="22"/>
        </w:rPr>
        <w:t xml:space="preserve">trategic </w:t>
      </w:r>
      <w:r w:rsidR="00CA44ED">
        <w:rPr>
          <w:sz w:val="22"/>
          <w:szCs w:val="22"/>
        </w:rPr>
        <w:t>a</w:t>
      </w:r>
      <w:r w:rsidRPr="00146290">
        <w:rPr>
          <w:sz w:val="22"/>
          <w:szCs w:val="22"/>
        </w:rPr>
        <w:t>lliances.</w:t>
      </w:r>
    </w:p>
    <w:p w:rsidR="00146290" w:rsidRPr="00146290" w:rsidRDefault="00146290" w:rsidP="00146290">
      <w:pPr>
        <w:pStyle w:val="ListParagraph"/>
        <w:numPr>
          <w:ilvl w:val="0"/>
          <w:numId w:val="27"/>
        </w:numPr>
        <w:spacing w:before="120"/>
        <w:rPr>
          <w:sz w:val="22"/>
          <w:szCs w:val="22"/>
        </w:rPr>
      </w:pPr>
      <w:r w:rsidRPr="00146290">
        <w:rPr>
          <w:sz w:val="22"/>
          <w:szCs w:val="22"/>
        </w:rPr>
        <w:t xml:space="preserve">Finance, </w:t>
      </w:r>
      <w:r w:rsidR="00CA44ED">
        <w:rPr>
          <w:sz w:val="22"/>
          <w:szCs w:val="22"/>
        </w:rPr>
        <w:t>b</w:t>
      </w:r>
      <w:r w:rsidRPr="00146290">
        <w:rPr>
          <w:sz w:val="22"/>
          <w:szCs w:val="22"/>
        </w:rPr>
        <w:t xml:space="preserve">udgeting, </w:t>
      </w:r>
      <w:r w:rsidR="00CA44ED">
        <w:rPr>
          <w:sz w:val="22"/>
          <w:szCs w:val="22"/>
        </w:rPr>
        <w:t>c</w:t>
      </w:r>
      <w:r w:rsidRPr="00146290">
        <w:rPr>
          <w:sz w:val="22"/>
          <w:szCs w:val="22"/>
        </w:rPr>
        <w:t xml:space="preserve">ost </w:t>
      </w:r>
      <w:r w:rsidR="00CA44ED">
        <w:rPr>
          <w:sz w:val="22"/>
          <w:szCs w:val="22"/>
        </w:rPr>
        <w:t>m</w:t>
      </w:r>
      <w:r w:rsidRPr="00146290">
        <w:rPr>
          <w:sz w:val="22"/>
          <w:szCs w:val="22"/>
        </w:rPr>
        <w:t xml:space="preserve">anagement, </w:t>
      </w:r>
      <w:r w:rsidR="00CA44ED">
        <w:rPr>
          <w:sz w:val="22"/>
          <w:szCs w:val="22"/>
        </w:rPr>
        <w:t>p</w:t>
      </w:r>
      <w:r w:rsidRPr="00146290">
        <w:rPr>
          <w:sz w:val="22"/>
          <w:szCs w:val="22"/>
        </w:rPr>
        <w:t xml:space="preserve">rofitability &amp; </w:t>
      </w:r>
      <w:r w:rsidR="00CA44ED">
        <w:rPr>
          <w:sz w:val="22"/>
          <w:szCs w:val="22"/>
        </w:rPr>
        <w:t>c</w:t>
      </w:r>
      <w:r w:rsidRPr="00146290">
        <w:rPr>
          <w:sz w:val="22"/>
          <w:szCs w:val="22"/>
        </w:rPr>
        <w:t xml:space="preserve">ost </w:t>
      </w:r>
      <w:r w:rsidR="00CA44ED">
        <w:rPr>
          <w:sz w:val="22"/>
          <w:szCs w:val="22"/>
        </w:rPr>
        <w:t>a</w:t>
      </w:r>
      <w:r w:rsidRPr="00146290">
        <w:rPr>
          <w:sz w:val="22"/>
          <w:szCs w:val="22"/>
        </w:rPr>
        <w:t>nalysis.</w:t>
      </w:r>
    </w:p>
    <w:p w:rsidR="00146290" w:rsidRPr="00146290" w:rsidRDefault="00146290" w:rsidP="00146290">
      <w:pPr>
        <w:pStyle w:val="ListParagraph"/>
        <w:numPr>
          <w:ilvl w:val="0"/>
          <w:numId w:val="27"/>
        </w:numPr>
        <w:spacing w:before="120"/>
        <w:rPr>
          <w:sz w:val="22"/>
          <w:szCs w:val="22"/>
        </w:rPr>
      </w:pPr>
      <w:r w:rsidRPr="00146290">
        <w:rPr>
          <w:sz w:val="22"/>
          <w:szCs w:val="22"/>
        </w:rPr>
        <w:t xml:space="preserve">Performance </w:t>
      </w:r>
      <w:r w:rsidR="00CA44ED">
        <w:rPr>
          <w:sz w:val="22"/>
          <w:szCs w:val="22"/>
        </w:rPr>
        <w:t>i</w:t>
      </w:r>
      <w:r w:rsidRPr="00146290">
        <w:rPr>
          <w:sz w:val="22"/>
          <w:szCs w:val="22"/>
        </w:rPr>
        <w:t>mprovement.</w:t>
      </w:r>
    </w:p>
    <w:p w:rsidR="00146290" w:rsidRDefault="00146290" w:rsidP="00146290">
      <w:pPr>
        <w:spacing w:before="120"/>
        <w:rPr>
          <w:sz w:val="22"/>
          <w:szCs w:val="22"/>
        </w:rPr>
      </w:pPr>
      <w:r>
        <w:rPr>
          <w:sz w:val="22"/>
          <w:szCs w:val="22"/>
        </w:rPr>
        <w:tab/>
      </w:r>
      <w:r w:rsidRPr="00146290">
        <w:rPr>
          <w:sz w:val="22"/>
          <w:szCs w:val="22"/>
        </w:rPr>
        <w:t xml:space="preserve">Bidders should set out in their response their capabilities and qualifications in each of </w:t>
      </w:r>
      <w:r>
        <w:rPr>
          <w:sz w:val="22"/>
          <w:szCs w:val="22"/>
        </w:rPr>
        <w:tab/>
      </w:r>
      <w:r w:rsidRPr="00146290">
        <w:rPr>
          <w:sz w:val="22"/>
          <w:szCs w:val="22"/>
        </w:rPr>
        <w:t>these areas.</w:t>
      </w:r>
      <w:bookmarkEnd w:id="66"/>
    </w:p>
    <w:p w:rsidR="002D3FE7" w:rsidRPr="00146290" w:rsidRDefault="00146290" w:rsidP="00146290">
      <w:pPr>
        <w:spacing w:before="120"/>
        <w:rPr>
          <w:sz w:val="22"/>
          <w:szCs w:val="22"/>
        </w:rPr>
      </w:pPr>
      <w:r>
        <w:rPr>
          <w:sz w:val="22"/>
          <w:szCs w:val="22"/>
        </w:rPr>
        <w:t>6.9</w:t>
      </w:r>
      <w:r>
        <w:rPr>
          <w:sz w:val="22"/>
          <w:szCs w:val="22"/>
        </w:rPr>
        <w:tab/>
      </w:r>
      <w:r w:rsidR="001141CF">
        <w:rPr>
          <w:sz w:val="22"/>
          <w:szCs w:val="22"/>
        </w:rPr>
        <w:t>Experience r</w:t>
      </w:r>
      <w:r w:rsidR="001C6A4F" w:rsidRPr="00E76479">
        <w:rPr>
          <w:sz w:val="22"/>
          <w:szCs w:val="22"/>
        </w:rPr>
        <w:t>equired</w:t>
      </w:r>
      <w:r w:rsidR="002D3FE7" w:rsidRPr="00E76479">
        <w:rPr>
          <w:sz w:val="22"/>
          <w:szCs w:val="22"/>
        </w:rPr>
        <w:t xml:space="preserve"> - the experience required for the delivery of the role include</w:t>
      </w:r>
      <w:r w:rsidR="00EC4EFE" w:rsidRPr="00E76479">
        <w:rPr>
          <w:sz w:val="22"/>
          <w:szCs w:val="22"/>
        </w:rPr>
        <w:t>s</w:t>
      </w:r>
      <w:r w:rsidR="002D3FE7" w:rsidRPr="00E76479">
        <w:rPr>
          <w:sz w:val="22"/>
          <w:szCs w:val="22"/>
        </w:rPr>
        <w:t>:</w:t>
      </w:r>
      <w:r w:rsidR="002505F6">
        <w:rPr>
          <w:sz w:val="22"/>
          <w:szCs w:val="22"/>
        </w:rPr>
        <w:br/>
      </w:r>
    </w:p>
    <w:p w:rsidR="001C6A4F" w:rsidRPr="00E76479" w:rsidRDefault="001C6A4F" w:rsidP="00DC4980">
      <w:pPr>
        <w:pStyle w:val="ListBullet"/>
        <w:spacing w:after="120"/>
        <w:ind w:left="1077" w:hanging="357"/>
        <w:rPr>
          <w:sz w:val="22"/>
          <w:szCs w:val="22"/>
          <w:lang w:eastAsia="en-IE"/>
        </w:rPr>
      </w:pPr>
      <w:r w:rsidRPr="00E76479">
        <w:rPr>
          <w:sz w:val="22"/>
          <w:szCs w:val="22"/>
          <w:lang w:eastAsia="en-IE"/>
        </w:rPr>
        <w:t>Candidate</w:t>
      </w:r>
      <w:r w:rsidR="00D436B2" w:rsidRPr="00E76479">
        <w:rPr>
          <w:sz w:val="22"/>
          <w:szCs w:val="22"/>
          <w:lang w:eastAsia="en-IE"/>
        </w:rPr>
        <w:t>s</w:t>
      </w:r>
      <w:r w:rsidRPr="00E76479">
        <w:rPr>
          <w:sz w:val="22"/>
          <w:szCs w:val="22"/>
          <w:lang w:eastAsia="en-IE"/>
        </w:rPr>
        <w:t xml:space="preserve"> </w:t>
      </w:r>
      <w:r w:rsidR="00D436B2" w:rsidRPr="00E76479">
        <w:rPr>
          <w:sz w:val="22"/>
          <w:szCs w:val="22"/>
          <w:lang w:eastAsia="en-IE"/>
        </w:rPr>
        <w:t xml:space="preserve">proposed by bidding firms </w:t>
      </w:r>
      <w:r w:rsidR="002D3FE7" w:rsidRPr="00E76479">
        <w:rPr>
          <w:sz w:val="22"/>
          <w:szCs w:val="22"/>
          <w:lang w:eastAsia="en-IE"/>
        </w:rPr>
        <w:t xml:space="preserve">for the </w:t>
      </w:r>
      <w:r w:rsidR="00B34ED3" w:rsidRPr="00E76479">
        <w:rPr>
          <w:sz w:val="22"/>
          <w:szCs w:val="22"/>
          <w:lang w:eastAsia="en-IE"/>
        </w:rPr>
        <w:t>LV Programme Support</w:t>
      </w:r>
      <w:r w:rsidR="00B71FD2" w:rsidRPr="00E76479">
        <w:rPr>
          <w:sz w:val="22"/>
          <w:szCs w:val="22"/>
          <w:lang w:eastAsia="en-IE"/>
        </w:rPr>
        <w:t xml:space="preserve"> </w:t>
      </w:r>
      <w:r w:rsidR="002D3FE7" w:rsidRPr="00E76479">
        <w:rPr>
          <w:sz w:val="22"/>
          <w:szCs w:val="22"/>
          <w:lang w:eastAsia="en-IE"/>
        </w:rPr>
        <w:t xml:space="preserve">role </w:t>
      </w:r>
      <w:r w:rsidRPr="00E76479">
        <w:rPr>
          <w:sz w:val="22"/>
          <w:szCs w:val="22"/>
          <w:lang w:eastAsia="en-IE"/>
        </w:rPr>
        <w:t xml:space="preserve">must have successfully led a </w:t>
      </w:r>
      <w:r w:rsidR="002D3FE7" w:rsidRPr="00E76479">
        <w:rPr>
          <w:sz w:val="22"/>
          <w:szCs w:val="22"/>
          <w:lang w:eastAsia="en-IE"/>
        </w:rPr>
        <w:t xml:space="preserve">major collaborative project involving at least </w:t>
      </w:r>
      <w:r w:rsidR="009028C7" w:rsidRPr="00E76479">
        <w:rPr>
          <w:sz w:val="22"/>
          <w:szCs w:val="22"/>
          <w:lang w:eastAsia="en-IE"/>
        </w:rPr>
        <w:t>two</w:t>
      </w:r>
      <w:r w:rsidR="002D3FE7" w:rsidRPr="00E76479">
        <w:rPr>
          <w:sz w:val="22"/>
          <w:szCs w:val="22"/>
          <w:lang w:eastAsia="en-IE"/>
        </w:rPr>
        <w:t xml:space="preserve"> Boroughs (or other </w:t>
      </w:r>
      <w:r w:rsidR="00A51B49" w:rsidRPr="00E76479">
        <w:rPr>
          <w:sz w:val="22"/>
          <w:szCs w:val="22"/>
          <w:lang w:eastAsia="en-IE"/>
        </w:rPr>
        <w:t xml:space="preserve">similar-sized </w:t>
      </w:r>
      <w:smartTag w:uri="urn:schemas-microsoft-com:office:smarttags" w:element="PersonName">
        <w:r w:rsidR="00AA5FF6" w:rsidRPr="00E76479">
          <w:rPr>
            <w:sz w:val="22"/>
            <w:szCs w:val="22"/>
            <w:lang w:eastAsia="en-IE"/>
          </w:rPr>
          <w:t>UK</w:t>
        </w:r>
      </w:smartTag>
      <w:r w:rsidR="00AA5FF6" w:rsidRPr="00E76479">
        <w:rPr>
          <w:sz w:val="22"/>
          <w:szCs w:val="22"/>
          <w:lang w:eastAsia="en-IE"/>
        </w:rPr>
        <w:t xml:space="preserve"> </w:t>
      </w:r>
      <w:r w:rsidR="002D3FE7" w:rsidRPr="00E76479">
        <w:rPr>
          <w:sz w:val="22"/>
          <w:szCs w:val="22"/>
          <w:lang w:eastAsia="en-IE"/>
        </w:rPr>
        <w:t>local authorities) and a private sector partner</w:t>
      </w:r>
      <w:r w:rsidRPr="00E76479">
        <w:rPr>
          <w:sz w:val="22"/>
          <w:szCs w:val="22"/>
          <w:lang w:eastAsia="en-IE"/>
        </w:rPr>
        <w:t>.</w:t>
      </w:r>
    </w:p>
    <w:p w:rsidR="001C6A4F" w:rsidRPr="00E76479" w:rsidRDefault="001C6A4F" w:rsidP="00DC4980">
      <w:pPr>
        <w:pStyle w:val="ListBullet"/>
        <w:spacing w:after="120"/>
        <w:ind w:left="1077" w:hanging="357"/>
        <w:rPr>
          <w:sz w:val="22"/>
          <w:szCs w:val="22"/>
          <w:lang w:eastAsia="en-IE"/>
        </w:rPr>
      </w:pPr>
      <w:r w:rsidRPr="00E76479">
        <w:rPr>
          <w:sz w:val="22"/>
          <w:szCs w:val="22"/>
          <w:lang w:eastAsia="en-IE"/>
        </w:rPr>
        <w:t>Candidate</w:t>
      </w:r>
      <w:r w:rsidR="00D436B2" w:rsidRPr="00E76479">
        <w:rPr>
          <w:sz w:val="22"/>
          <w:szCs w:val="22"/>
          <w:lang w:eastAsia="en-IE"/>
        </w:rPr>
        <w:t>s</w:t>
      </w:r>
      <w:r w:rsidRPr="00E76479">
        <w:rPr>
          <w:sz w:val="22"/>
          <w:szCs w:val="22"/>
          <w:lang w:eastAsia="en-IE"/>
        </w:rPr>
        <w:t xml:space="preserve"> must have </w:t>
      </w:r>
      <w:r w:rsidR="009028C7" w:rsidRPr="00E76479">
        <w:rPr>
          <w:sz w:val="22"/>
          <w:szCs w:val="22"/>
          <w:lang w:eastAsia="en-IE"/>
        </w:rPr>
        <w:t>five or more</w:t>
      </w:r>
      <w:r w:rsidR="00AE6DC7">
        <w:rPr>
          <w:sz w:val="22"/>
          <w:szCs w:val="22"/>
          <w:lang w:eastAsia="en-IE"/>
        </w:rPr>
        <w:t xml:space="preserve"> </w:t>
      </w:r>
      <w:r w:rsidRPr="00E76479">
        <w:rPr>
          <w:sz w:val="22"/>
          <w:szCs w:val="22"/>
          <w:lang w:eastAsia="en-IE"/>
        </w:rPr>
        <w:t xml:space="preserve">years experience in a </w:t>
      </w:r>
      <w:r w:rsidR="002D3FE7" w:rsidRPr="00E76479">
        <w:rPr>
          <w:sz w:val="22"/>
          <w:szCs w:val="22"/>
          <w:lang w:eastAsia="en-IE"/>
        </w:rPr>
        <w:t>senior consulting</w:t>
      </w:r>
      <w:r w:rsidRPr="00E76479">
        <w:rPr>
          <w:sz w:val="22"/>
          <w:szCs w:val="22"/>
          <w:lang w:eastAsia="en-IE"/>
        </w:rPr>
        <w:t xml:space="preserve"> role.</w:t>
      </w:r>
    </w:p>
    <w:p w:rsidR="00707996" w:rsidRPr="00E76479" w:rsidRDefault="00707996" w:rsidP="00DC4980">
      <w:pPr>
        <w:pStyle w:val="ListBullet"/>
        <w:spacing w:after="120"/>
        <w:ind w:left="1077" w:hanging="357"/>
        <w:rPr>
          <w:sz w:val="22"/>
          <w:szCs w:val="22"/>
          <w:lang w:eastAsia="en-IE"/>
        </w:rPr>
      </w:pPr>
      <w:r w:rsidRPr="00E76479">
        <w:rPr>
          <w:sz w:val="22"/>
          <w:szCs w:val="22"/>
          <w:lang w:eastAsia="en-IE"/>
        </w:rPr>
        <w:lastRenderedPageBreak/>
        <w:t>Candidate</w:t>
      </w:r>
      <w:r w:rsidR="00D436B2" w:rsidRPr="00E76479">
        <w:rPr>
          <w:sz w:val="22"/>
          <w:szCs w:val="22"/>
          <w:lang w:eastAsia="en-IE"/>
        </w:rPr>
        <w:t>s</w:t>
      </w:r>
      <w:r w:rsidRPr="00E76479">
        <w:rPr>
          <w:sz w:val="22"/>
          <w:szCs w:val="22"/>
          <w:lang w:eastAsia="en-IE"/>
        </w:rPr>
        <w:t xml:space="preserve"> should have </w:t>
      </w:r>
      <w:r w:rsidR="009028C7" w:rsidRPr="00E76479">
        <w:rPr>
          <w:sz w:val="22"/>
          <w:szCs w:val="22"/>
          <w:lang w:eastAsia="en-IE"/>
        </w:rPr>
        <w:t>two or more</w:t>
      </w:r>
      <w:r w:rsidR="00AE6DC7">
        <w:rPr>
          <w:sz w:val="22"/>
          <w:szCs w:val="22"/>
          <w:lang w:eastAsia="en-IE"/>
        </w:rPr>
        <w:t xml:space="preserve"> </w:t>
      </w:r>
      <w:r w:rsidRPr="00E76479">
        <w:rPr>
          <w:sz w:val="22"/>
          <w:szCs w:val="22"/>
          <w:lang w:eastAsia="en-IE"/>
        </w:rPr>
        <w:t>years local authority management experience.</w:t>
      </w:r>
    </w:p>
    <w:p w:rsidR="00146290" w:rsidRPr="00146290" w:rsidRDefault="00D436B2" w:rsidP="00146290">
      <w:pPr>
        <w:pStyle w:val="ListBullet"/>
        <w:spacing w:after="120"/>
        <w:ind w:left="1077" w:hanging="357"/>
        <w:rPr>
          <w:rFonts w:cs="Calibri"/>
          <w:sz w:val="22"/>
          <w:szCs w:val="22"/>
          <w:lang w:eastAsia="en-IE"/>
        </w:rPr>
      </w:pPr>
      <w:r w:rsidRPr="00E76479">
        <w:rPr>
          <w:sz w:val="22"/>
          <w:szCs w:val="22"/>
          <w:lang w:eastAsia="en-IE"/>
        </w:rPr>
        <w:t>Candidates must have e</w:t>
      </w:r>
      <w:r w:rsidR="001C6A4F" w:rsidRPr="00E76479">
        <w:rPr>
          <w:sz w:val="22"/>
          <w:szCs w:val="22"/>
        </w:rPr>
        <w:t xml:space="preserve">xperience in generating </w:t>
      </w:r>
      <w:r w:rsidR="002D3FE7" w:rsidRPr="00E76479">
        <w:rPr>
          <w:sz w:val="22"/>
          <w:szCs w:val="22"/>
        </w:rPr>
        <w:t xml:space="preserve">project ideas </w:t>
      </w:r>
      <w:r w:rsidR="001C6A4F" w:rsidRPr="00E76479">
        <w:rPr>
          <w:sz w:val="22"/>
          <w:szCs w:val="22"/>
        </w:rPr>
        <w:t xml:space="preserve">and sales in </w:t>
      </w:r>
      <w:r w:rsidR="002D3FE7" w:rsidRPr="00E76479">
        <w:rPr>
          <w:sz w:val="22"/>
          <w:szCs w:val="22"/>
        </w:rPr>
        <w:t>the public sector</w:t>
      </w:r>
      <w:r w:rsidR="001C6A4F" w:rsidRPr="00E76479">
        <w:rPr>
          <w:sz w:val="22"/>
          <w:szCs w:val="22"/>
        </w:rPr>
        <w:t xml:space="preserve"> market</w:t>
      </w:r>
      <w:r w:rsidR="002D3FE7" w:rsidRPr="00E76479">
        <w:rPr>
          <w:sz w:val="22"/>
          <w:szCs w:val="22"/>
        </w:rPr>
        <w:t>place</w:t>
      </w:r>
      <w:r w:rsidR="001C6A4F" w:rsidRPr="00E76479">
        <w:rPr>
          <w:sz w:val="22"/>
          <w:szCs w:val="22"/>
        </w:rPr>
        <w:t>.</w:t>
      </w:r>
    </w:p>
    <w:p w:rsidR="00146290" w:rsidRPr="00146290" w:rsidRDefault="00146290" w:rsidP="00146290">
      <w:pPr>
        <w:rPr>
          <w:rFonts w:cs="Calibri"/>
          <w:sz w:val="22"/>
          <w:szCs w:val="22"/>
          <w:lang w:eastAsia="en-IE"/>
        </w:rPr>
      </w:pPr>
      <w:r>
        <w:rPr>
          <w:sz w:val="22"/>
          <w:szCs w:val="22"/>
        </w:rPr>
        <w:t>7.0</w:t>
      </w:r>
      <w:r>
        <w:rPr>
          <w:sz w:val="22"/>
          <w:szCs w:val="22"/>
        </w:rPr>
        <w:tab/>
      </w:r>
      <w:r w:rsidR="00460D35" w:rsidRPr="00146290">
        <w:rPr>
          <w:sz w:val="22"/>
          <w:szCs w:val="22"/>
        </w:rPr>
        <w:t>Performance Review and Key Performance Indicators (KPIs)</w:t>
      </w:r>
    </w:p>
    <w:p w:rsidR="00146290" w:rsidRPr="00146290" w:rsidRDefault="00146290" w:rsidP="00146290">
      <w:pPr>
        <w:rPr>
          <w:rFonts w:cs="Calibri"/>
          <w:sz w:val="22"/>
          <w:szCs w:val="22"/>
          <w:lang w:eastAsia="en-IE"/>
        </w:rPr>
      </w:pPr>
    </w:p>
    <w:p w:rsidR="00460D35" w:rsidRPr="00146290" w:rsidRDefault="00146290" w:rsidP="00146290">
      <w:pPr>
        <w:rPr>
          <w:rFonts w:cs="Calibri"/>
          <w:sz w:val="22"/>
          <w:szCs w:val="22"/>
          <w:lang w:eastAsia="en-IE"/>
        </w:rPr>
      </w:pPr>
      <w:r>
        <w:rPr>
          <w:sz w:val="22"/>
          <w:szCs w:val="22"/>
        </w:rPr>
        <w:t>7.1</w:t>
      </w:r>
      <w:r>
        <w:rPr>
          <w:sz w:val="22"/>
          <w:szCs w:val="22"/>
        </w:rPr>
        <w:tab/>
      </w:r>
      <w:r w:rsidR="00460D35" w:rsidRPr="00146290">
        <w:rPr>
          <w:sz w:val="22"/>
          <w:szCs w:val="22"/>
        </w:rPr>
        <w:t xml:space="preserve">The contract will be subject to ongoing performance monitoring. KPIs for the delivery of </w:t>
      </w:r>
      <w:r>
        <w:rPr>
          <w:sz w:val="22"/>
          <w:szCs w:val="22"/>
        </w:rPr>
        <w:tab/>
      </w:r>
      <w:r w:rsidR="00460D35" w:rsidRPr="00146290">
        <w:rPr>
          <w:sz w:val="22"/>
          <w:szCs w:val="22"/>
        </w:rPr>
        <w:t xml:space="preserve">the </w:t>
      </w:r>
      <w:r w:rsidR="00B34ED3" w:rsidRPr="00146290">
        <w:rPr>
          <w:sz w:val="22"/>
          <w:szCs w:val="22"/>
        </w:rPr>
        <w:t>LV Programme Support</w:t>
      </w:r>
      <w:r w:rsidR="00460D35" w:rsidRPr="00146290">
        <w:rPr>
          <w:sz w:val="22"/>
          <w:szCs w:val="22"/>
        </w:rPr>
        <w:t xml:space="preserve"> service will be agreed between LC and the successful </w:t>
      </w:r>
      <w:r>
        <w:rPr>
          <w:sz w:val="22"/>
          <w:szCs w:val="22"/>
        </w:rPr>
        <w:tab/>
      </w:r>
      <w:r w:rsidR="00460D35" w:rsidRPr="00146290">
        <w:rPr>
          <w:sz w:val="22"/>
          <w:szCs w:val="22"/>
        </w:rPr>
        <w:t xml:space="preserve">bidder in negotiation. </w:t>
      </w:r>
    </w:p>
    <w:p w:rsidR="00146290" w:rsidRDefault="00146290" w:rsidP="00146290">
      <w:pPr>
        <w:rPr>
          <w:sz w:val="22"/>
          <w:szCs w:val="22"/>
        </w:rPr>
      </w:pPr>
    </w:p>
    <w:p w:rsidR="00146290" w:rsidRDefault="00146290" w:rsidP="00146290">
      <w:pPr>
        <w:rPr>
          <w:sz w:val="22"/>
          <w:szCs w:val="22"/>
        </w:rPr>
      </w:pPr>
      <w:r>
        <w:rPr>
          <w:sz w:val="22"/>
          <w:szCs w:val="22"/>
        </w:rPr>
        <w:t>8</w:t>
      </w:r>
      <w:r>
        <w:rPr>
          <w:sz w:val="22"/>
          <w:szCs w:val="22"/>
        </w:rPr>
        <w:tab/>
      </w:r>
      <w:r w:rsidR="00460D35" w:rsidRPr="00146290">
        <w:rPr>
          <w:sz w:val="22"/>
          <w:szCs w:val="22"/>
        </w:rPr>
        <w:t>Reporting Procedures and Outputs</w:t>
      </w:r>
    </w:p>
    <w:p w:rsidR="00146290" w:rsidRDefault="00146290" w:rsidP="00146290">
      <w:pPr>
        <w:rPr>
          <w:sz w:val="22"/>
          <w:szCs w:val="22"/>
        </w:rPr>
      </w:pPr>
    </w:p>
    <w:p w:rsidR="0053592E" w:rsidRPr="00146290" w:rsidRDefault="00146290" w:rsidP="00146290">
      <w:pPr>
        <w:rPr>
          <w:b/>
          <w:i/>
          <w:sz w:val="22"/>
          <w:szCs w:val="22"/>
        </w:rPr>
      </w:pPr>
      <w:r>
        <w:rPr>
          <w:sz w:val="22"/>
          <w:szCs w:val="22"/>
        </w:rPr>
        <w:t>8.1</w:t>
      </w:r>
      <w:r>
        <w:rPr>
          <w:sz w:val="22"/>
          <w:szCs w:val="22"/>
        </w:rPr>
        <w:tab/>
      </w:r>
      <w:r w:rsidR="00460D35" w:rsidRPr="00E76479">
        <w:rPr>
          <w:sz w:val="22"/>
          <w:szCs w:val="22"/>
        </w:rPr>
        <w:t xml:space="preserve">This contract will require a number of reports. LC must </w:t>
      </w:r>
      <w:r w:rsidR="0053592E" w:rsidRPr="00E76479">
        <w:rPr>
          <w:sz w:val="22"/>
          <w:szCs w:val="22"/>
        </w:rPr>
        <w:t xml:space="preserve">at a minimum </w:t>
      </w:r>
      <w:r w:rsidR="00460D35" w:rsidRPr="00E76479">
        <w:rPr>
          <w:sz w:val="22"/>
          <w:szCs w:val="22"/>
        </w:rPr>
        <w:t xml:space="preserve">receive a </w:t>
      </w:r>
      <w:r w:rsidR="00337549" w:rsidRPr="00E76479">
        <w:rPr>
          <w:sz w:val="22"/>
          <w:szCs w:val="22"/>
        </w:rPr>
        <w:t>regular</w:t>
      </w:r>
      <w:r w:rsidR="00460D35" w:rsidRPr="00E76479">
        <w:rPr>
          <w:sz w:val="22"/>
          <w:szCs w:val="22"/>
        </w:rPr>
        <w:t xml:space="preserve"> </w:t>
      </w:r>
      <w:r>
        <w:rPr>
          <w:sz w:val="22"/>
          <w:szCs w:val="22"/>
        </w:rPr>
        <w:tab/>
      </w:r>
      <w:r w:rsidR="00460D35" w:rsidRPr="00E76479">
        <w:rPr>
          <w:sz w:val="22"/>
          <w:szCs w:val="22"/>
        </w:rPr>
        <w:t xml:space="preserve">report of all project-related activity, </w:t>
      </w:r>
      <w:r w:rsidR="0053592E" w:rsidRPr="00E76479">
        <w:rPr>
          <w:sz w:val="22"/>
          <w:szCs w:val="22"/>
        </w:rPr>
        <w:t>including inter alia:</w:t>
      </w:r>
    </w:p>
    <w:p w:rsidR="0053592E" w:rsidRPr="00E76479" w:rsidRDefault="0053592E" w:rsidP="00DC4980">
      <w:pPr>
        <w:pStyle w:val="Heading3"/>
        <w:keepNext w:val="0"/>
        <w:widowControl w:val="0"/>
        <w:numPr>
          <w:ilvl w:val="0"/>
          <w:numId w:val="10"/>
        </w:numPr>
        <w:spacing w:before="120"/>
        <w:rPr>
          <w:b w:val="0"/>
          <w:sz w:val="22"/>
          <w:szCs w:val="22"/>
        </w:rPr>
      </w:pPr>
      <w:r w:rsidRPr="00E76479">
        <w:rPr>
          <w:b w:val="0"/>
          <w:sz w:val="22"/>
          <w:szCs w:val="22"/>
        </w:rPr>
        <w:t xml:space="preserve">projects identified, </w:t>
      </w:r>
    </w:p>
    <w:p w:rsidR="0053592E" w:rsidRPr="00E76479" w:rsidRDefault="0053592E" w:rsidP="00DC4980">
      <w:pPr>
        <w:pStyle w:val="Heading3"/>
        <w:keepNext w:val="0"/>
        <w:widowControl w:val="0"/>
        <w:numPr>
          <w:ilvl w:val="0"/>
          <w:numId w:val="10"/>
        </w:numPr>
        <w:spacing w:before="120"/>
        <w:rPr>
          <w:b w:val="0"/>
          <w:sz w:val="22"/>
          <w:szCs w:val="22"/>
        </w:rPr>
      </w:pPr>
      <w:r w:rsidRPr="00E76479">
        <w:rPr>
          <w:b w:val="0"/>
          <w:sz w:val="22"/>
          <w:szCs w:val="22"/>
        </w:rPr>
        <w:t xml:space="preserve">projects in discussion with </w:t>
      </w:r>
      <w:r w:rsidR="00B34ED3" w:rsidRPr="00E76479">
        <w:rPr>
          <w:b w:val="0"/>
          <w:sz w:val="22"/>
          <w:szCs w:val="22"/>
        </w:rPr>
        <w:t>LLA</w:t>
      </w:r>
      <w:r w:rsidRPr="00E76479">
        <w:rPr>
          <w:b w:val="0"/>
          <w:sz w:val="22"/>
          <w:szCs w:val="22"/>
        </w:rPr>
        <w:t>/private-sector partners</w:t>
      </w:r>
    </w:p>
    <w:p w:rsidR="0053592E" w:rsidRPr="00E76479" w:rsidRDefault="0053592E" w:rsidP="00DC4980">
      <w:pPr>
        <w:pStyle w:val="Heading3"/>
        <w:keepNext w:val="0"/>
        <w:widowControl w:val="0"/>
        <w:numPr>
          <w:ilvl w:val="0"/>
          <w:numId w:val="10"/>
        </w:numPr>
        <w:spacing w:before="120"/>
        <w:rPr>
          <w:b w:val="0"/>
          <w:sz w:val="22"/>
          <w:szCs w:val="22"/>
        </w:rPr>
      </w:pPr>
      <w:r w:rsidRPr="00E76479">
        <w:rPr>
          <w:b w:val="0"/>
          <w:sz w:val="22"/>
          <w:szCs w:val="22"/>
        </w:rPr>
        <w:t>projects in</w:t>
      </w:r>
      <w:r w:rsidR="00460D35" w:rsidRPr="00E76479">
        <w:rPr>
          <w:b w:val="0"/>
          <w:sz w:val="22"/>
          <w:szCs w:val="22"/>
        </w:rPr>
        <w:t xml:space="preserve"> app</w:t>
      </w:r>
      <w:r w:rsidRPr="00E76479">
        <w:rPr>
          <w:b w:val="0"/>
          <w:sz w:val="22"/>
          <w:szCs w:val="22"/>
        </w:rPr>
        <w:t>roval</w:t>
      </w:r>
      <w:r w:rsidR="00460D35" w:rsidRPr="00E76479">
        <w:rPr>
          <w:b w:val="0"/>
          <w:sz w:val="22"/>
          <w:szCs w:val="22"/>
        </w:rPr>
        <w:t>, with status updates</w:t>
      </w:r>
    </w:p>
    <w:p w:rsidR="0053592E" w:rsidRPr="00E76479" w:rsidRDefault="00460D35" w:rsidP="00DC4980">
      <w:pPr>
        <w:pStyle w:val="Heading3"/>
        <w:keepNext w:val="0"/>
        <w:widowControl w:val="0"/>
        <w:numPr>
          <w:ilvl w:val="0"/>
          <w:numId w:val="10"/>
        </w:numPr>
        <w:spacing w:before="120"/>
        <w:rPr>
          <w:b w:val="0"/>
          <w:sz w:val="22"/>
          <w:szCs w:val="22"/>
        </w:rPr>
      </w:pPr>
      <w:r w:rsidRPr="00E76479">
        <w:rPr>
          <w:b w:val="0"/>
          <w:sz w:val="22"/>
          <w:szCs w:val="22"/>
        </w:rPr>
        <w:t xml:space="preserve">progress of all approved projects.  </w:t>
      </w:r>
    </w:p>
    <w:p w:rsidR="00146290" w:rsidRDefault="00460D35" w:rsidP="00146290">
      <w:pPr>
        <w:pStyle w:val="Heading3"/>
        <w:keepNext w:val="0"/>
        <w:widowControl w:val="0"/>
        <w:numPr>
          <w:ilvl w:val="0"/>
          <w:numId w:val="0"/>
        </w:numPr>
        <w:spacing w:before="120"/>
        <w:ind w:left="720"/>
        <w:rPr>
          <w:b w:val="0"/>
          <w:sz w:val="22"/>
          <w:szCs w:val="22"/>
        </w:rPr>
      </w:pPr>
      <w:r w:rsidRPr="00E76479">
        <w:rPr>
          <w:b w:val="0"/>
          <w:sz w:val="22"/>
          <w:szCs w:val="22"/>
        </w:rPr>
        <w:t xml:space="preserve">The final nature, content and frequency of reports will be </w:t>
      </w:r>
      <w:r w:rsidRPr="00E76479">
        <w:rPr>
          <w:b w:val="0"/>
          <w:bCs w:val="0"/>
          <w:sz w:val="22"/>
          <w:szCs w:val="22"/>
        </w:rPr>
        <w:t xml:space="preserve">agreed between LC and the successful bidder </w:t>
      </w:r>
      <w:r w:rsidR="00B34ED3" w:rsidRPr="00E76479">
        <w:rPr>
          <w:b w:val="0"/>
          <w:bCs w:val="0"/>
          <w:sz w:val="22"/>
          <w:szCs w:val="22"/>
        </w:rPr>
        <w:t>prior to finalisation of the contract</w:t>
      </w:r>
      <w:r w:rsidRPr="00E76479">
        <w:rPr>
          <w:b w:val="0"/>
          <w:sz w:val="22"/>
          <w:szCs w:val="22"/>
        </w:rPr>
        <w:t xml:space="preserve">.  </w:t>
      </w:r>
    </w:p>
    <w:p w:rsidR="00146290" w:rsidRPr="00146290" w:rsidRDefault="00146290" w:rsidP="00146290"/>
    <w:p w:rsidR="00460D35" w:rsidRPr="00E76479" w:rsidRDefault="00146290" w:rsidP="008568DC">
      <w:pPr>
        <w:pStyle w:val="Heading3"/>
        <w:keepNext w:val="0"/>
        <w:widowControl w:val="0"/>
        <w:numPr>
          <w:ilvl w:val="0"/>
          <w:numId w:val="0"/>
        </w:numPr>
        <w:spacing w:before="120"/>
        <w:ind w:left="709" w:hanging="709"/>
        <w:rPr>
          <w:b w:val="0"/>
          <w:sz w:val="22"/>
          <w:szCs w:val="22"/>
        </w:rPr>
      </w:pPr>
      <w:r>
        <w:rPr>
          <w:b w:val="0"/>
          <w:sz w:val="22"/>
          <w:szCs w:val="22"/>
        </w:rPr>
        <w:t>8.2</w:t>
      </w:r>
      <w:r>
        <w:rPr>
          <w:b w:val="0"/>
          <w:sz w:val="22"/>
          <w:szCs w:val="22"/>
        </w:rPr>
        <w:tab/>
      </w:r>
      <w:r w:rsidR="00460D35" w:rsidRPr="00E76479">
        <w:rPr>
          <w:b w:val="0"/>
          <w:sz w:val="22"/>
          <w:szCs w:val="22"/>
        </w:rPr>
        <w:t xml:space="preserve">The reports will be discussed at the </w:t>
      </w:r>
      <w:r w:rsidR="00337549" w:rsidRPr="00E76479">
        <w:rPr>
          <w:b w:val="0"/>
          <w:sz w:val="22"/>
          <w:szCs w:val="22"/>
        </w:rPr>
        <w:t>regular</w:t>
      </w:r>
      <w:r w:rsidR="00460D35" w:rsidRPr="00E76479">
        <w:rPr>
          <w:b w:val="0"/>
          <w:sz w:val="22"/>
          <w:szCs w:val="22"/>
        </w:rPr>
        <w:t xml:space="preserve"> operational meetings between the Contractor and LC which will form part of the contr</w:t>
      </w:r>
      <w:r w:rsidR="008568DC">
        <w:rPr>
          <w:b w:val="0"/>
          <w:sz w:val="22"/>
          <w:szCs w:val="22"/>
        </w:rPr>
        <w:t xml:space="preserve">act governance structure. It is </w:t>
      </w:r>
      <w:r w:rsidR="00460D35" w:rsidRPr="00E76479">
        <w:rPr>
          <w:b w:val="0"/>
          <w:sz w:val="22"/>
          <w:szCs w:val="22"/>
        </w:rPr>
        <w:t xml:space="preserve">envisaged that </w:t>
      </w:r>
      <w:r w:rsidR="00B829CB" w:rsidRPr="00E76479">
        <w:rPr>
          <w:b w:val="0"/>
          <w:sz w:val="22"/>
          <w:szCs w:val="22"/>
        </w:rPr>
        <w:t xml:space="preserve">initially </w:t>
      </w:r>
      <w:r w:rsidR="00460D35" w:rsidRPr="00E76479">
        <w:rPr>
          <w:b w:val="0"/>
          <w:sz w:val="22"/>
          <w:szCs w:val="22"/>
        </w:rPr>
        <w:t xml:space="preserve">these meetings will be </w:t>
      </w:r>
      <w:r w:rsidR="00B829CB" w:rsidRPr="00E76479">
        <w:rPr>
          <w:b w:val="0"/>
          <w:sz w:val="22"/>
          <w:szCs w:val="22"/>
        </w:rPr>
        <w:t>monthly</w:t>
      </w:r>
      <w:r w:rsidR="00460D35" w:rsidRPr="00E76479">
        <w:rPr>
          <w:b w:val="0"/>
          <w:sz w:val="22"/>
          <w:szCs w:val="22"/>
        </w:rPr>
        <w:t>, however London Councils reserves the right to require the Contractor to attend additional meetings</w:t>
      </w:r>
      <w:r w:rsidR="0053592E" w:rsidRPr="00E76479">
        <w:rPr>
          <w:b w:val="0"/>
          <w:sz w:val="22"/>
          <w:szCs w:val="22"/>
        </w:rPr>
        <w:t xml:space="preserve"> if so directed by LC</w:t>
      </w:r>
      <w:r w:rsidR="00460D35" w:rsidRPr="00E76479">
        <w:rPr>
          <w:b w:val="0"/>
          <w:sz w:val="22"/>
          <w:szCs w:val="22"/>
        </w:rPr>
        <w:t>.</w:t>
      </w:r>
    </w:p>
    <w:p w:rsidR="00460D35" w:rsidRPr="00E76479" w:rsidRDefault="00146290" w:rsidP="008568DC">
      <w:pPr>
        <w:pStyle w:val="Heading3"/>
        <w:keepNext w:val="0"/>
        <w:widowControl w:val="0"/>
        <w:numPr>
          <w:ilvl w:val="0"/>
          <w:numId w:val="0"/>
        </w:numPr>
        <w:spacing w:before="120"/>
        <w:ind w:left="709" w:hanging="709"/>
        <w:rPr>
          <w:b w:val="0"/>
          <w:sz w:val="22"/>
          <w:szCs w:val="22"/>
        </w:rPr>
      </w:pPr>
      <w:r>
        <w:rPr>
          <w:b w:val="0"/>
          <w:sz w:val="22"/>
          <w:szCs w:val="22"/>
        </w:rPr>
        <w:t>8.3</w:t>
      </w:r>
      <w:r>
        <w:rPr>
          <w:b w:val="0"/>
          <w:sz w:val="22"/>
          <w:szCs w:val="22"/>
        </w:rPr>
        <w:tab/>
      </w:r>
      <w:r w:rsidR="00460D35" w:rsidRPr="00E76479">
        <w:rPr>
          <w:b w:val="0"/>
          <w:sz w:val="22"/>
          <w:szCs w:val="22"/>
        </w:rPr>
        <w:t xml:space="preserve">In addition, the Contractor will provide an annual report as required as part of the </w:t>
      </w:r>
      <w:r>
        <w:rPr>
          <w:b w:val="0"/>
          <w:sz w:val="22"/>
          <w:szCs w:val="22"/>
        </w:rPr>
        <w:tab/>
      </w:r>
      <w:r w:rsidR="00460D35" w:rsidRPr="00E76479">
        <w:rPr>
          <w:b w:val="0"/>
          <w:sz w:val="22"/>
          <w:szCs w:val="22"/>
        </w:rPr>
        <w:t>National Fraud Initiative.</w:t>
      </w:r>
    </w:p>
    <w:p w:rsidR="00B34ED3" w:rsidRDefault="00B34ED3" w:rsidP="008568DC">
      <w:pPr>
        <w:ind w:left="709" w:hanging="709"/>
        <w:rPr>
          <w:sz w:val="22"/>
          <w:szCs w:val="22"/>
        </w:rPr>
      </w:pPr>
    </w:p>
    <w:p w:rsidR="00146290" w:rsidRDefault="00146290" w:rsidP="008568DC">
      <w:pPr>
        <w:ind w:left="709" w:hanging="709"/>
        <w:rPr>
          <w:sz w:val="22"/>
          <w:szCs w:val="22"/>
        </w:rPr>
      </w:pPr>
      <w:r>
        <w:rPr>
          <w:sz w:val="22"/>
          <w:szCs w:val="22"/>
        </w:rPr>
        <w:t>8.4</w:t>
      </w:r>
      <w:r>
        <w:rPr>
          <w:sz w:val="22"/>
          <w:szCs w:val="22"/>
        </w:rPr>
        <w:tab/>
      </w:r>
      <w:r w:rsidRPr="00146290">
        <w:rPr>
          <w:sz w:val="22"/>
          <w:szCs w:val="22"/>
        </w:rPr>
        <w:t xml:space="preserve">Bidders should propose any appropriate reports suitable to meet the LC service </w:t>
      </w:r>
      <w:bookmarkStart w:id="67" w:name="_GoBack"/>
      <w:bookmarkEnd w:id="67"/>
      <w:r w:rsidRPr="00146290">
        <w:rPr>
          <w:sz w:val="22"/>
          <w:szCs w:val="22"/>
        </w:rPr>
        <w:t>monitoring &amp; management requirements as stated above.</w:t>
      </w:r>
    </w:p>
    <w:p w:rsidR="00146290" w:rsidRPr="00E76479" w:rsidRDefault="00146290" w:rsidP="008568DC">
      <w:pPr>
        <w:ind w:left="709" w:hanging="709"/>
        <w:rPr>
          <w:sz w:val="22"/>
          <w:szCs w:val="22"/>
        </w:rPr>
      </w:pPr>
    </w:p>
    <w:p w:rsidR="006962AF" w:rsidRPr="00E76479" w:rsidRDefault="006962AF" w:rsidP="00DC4980">
      <w:pPr>
        <w:pStyle w:val="Heading1"/>
        <w:numPr>
          <w:ilvl w:val="0"/>
          <w:numId w:val="0"/>
        </w:numPr>
        <w:rPr>
          <w:sz w:val="22"/>
          <w:szCs w:val="22"/>
        </w:rPr>
        <w:sectPr w:rsidR="006962AF" w:rsidRPr="00E76479" w:rsidSect="00D457B9">
          <w:footerReference w:type="even" r:id="rId10"/>
          <w:footerReference w:type="default" r:id="rId11"/>
          <w:pgSz w:w="11907" w:h="16840" w:code="9"/>
          <w:pgMar w:top="1258" w:right="1259" w:bottom="1618" w:left="1440" w:header="720" w:footer="720" w:gutter="0"/>
          <w:cols w:space="720"/>
          <w:noEndnote/>
        </w:sectPr>
      </w:pPr>
    </w:p>
    <w:p w:rsidR="006D0D9F" w:rsidRPr="00E76479" w:rsidRDefault="006D0D9F" w:rsidP="00DC4980">
      <w:pPr>
        <w:pStyle w:val="ListParagraph"/>
        <w:spacing w:after="200" w:line="276" w:lineRule="auto"/>
        <w:ind w:left="360"/>
        <w:jc w:val="left"/>
        <w:rPr>
          <w:b/>
          <w:sz w:val="22"/>
          <w:szCs w:val="22"/>
        </w:rPr>
      </w:pPr>
      <w:r w:rsidRPr="00E76479">
        <w:rPr>
          <w:b/>
          <w:sz w:val="22"/>
          <w:szCs w:val="22"/>
        </w:rPr>
        <w:lastRenderedPageBreak/>
        <w:t>SECTION C</w:t>
      </w:r>
    </w:p>
    <w:p w:rsidR="006D0D9F" w:rsidRPr="00E76479" w:rsidRDefault="006D0D9F" w:rsidP="00DC4980">
      <w:pPr>
        <w:pStyle w:val="ListParagraph"/>
        <w:spacing w:after="200" w:line="276" w:lineRule="auto"/>
        <w:ind w:left="360"/>
        <w:jc w:val="left"/>
        <w:rPr>
          <w:b/>
          <w:sz w:val="22"/>
          <w:szCs w:val="22"/>
        </w:rPr>
      </w:pPr>
    </w:p>
    <w:p w:rsidR="006D0D9F" w:rsidRPr="00E76479" w:rsidRDefault="00540259" w:rsidP="00DC4980">
      <w:pPr>
        <w:rPr>
          <w:b/>
          <w:sz w:val="22"/>
          <w:szCs w:val="22"/>
        </w:rPr>
      </w:pPr>
      <w:r w:rsidRPr="00E76479">
        <w:rPr>
          <w:b/>
          <w:sz w:val="22"/>
          <w:szCs w:val="22"/>
        </w:rPr>
        <w:t>[to be added at ITT stage]</w:t>
      </w:r>
    </w:p>
    <w:p w:rsidR="005879F9" w:rsidRPr="00E76479" w:rsidRDefault="00A253CE" w:rsidP="00DC4980">
      <w:pPr>
        <w:pStyle w:val="Heading1"/>
        <w:numPr>
          <w:ilvl w:val="0"/>
          <w:numId w:val="0"/>
        </w:numPr>
        <w:rPr>
          <w:sz w:val="22"/>
          <w:szCs w:val="22"/>
        </w:rPr>
      </w:pPr>
      <w:r w:rsidRPr="00E76479" w:rsidDel="00A253CE">
        <w:rPr>
          <w:b/>
          <w:bCs/>
          <w:sz w:val="22"/>
          <w:szCs w:val="22"/>
        </w:rPr>
        <w:t xml:space="preserve"> </w:t>
      </w:r>
    </w:p>
    <w:sectPr w:rsidR="005879F9" w:rsidRPr="00E76479" w:rsidSect="00B111C9">
      <w:pgSz w:w="11907" w:h="16840" w:code="9"/>
      <w:pgMar w:top="1258" w:right="1259" w:bottom="161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84" w:rsidRDefault="00215384">
      <w:r>
        <w:separator/>
      </w:r>
    </w:p>
  </w:endnote>
  <w:endnote w:type="continuationSeparator" w:id="0">
    <w:p w:rsidR="00215384" w:rsidRDefault="0021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49176405"/>
      <w:docPartObj>
        <w:docPartGallery w:val="Page Numbers (Bottom of Page)"/>
        <w:docPartUnique/>
      </w:docPartObj>
    </w:sdtPr>
    <w:sdtEndPr>
      <w:rPr>
        <w:noProof/>
      </w:rPr>
    </w:sdtEndPr>
    <w:sdtContent>
      <w:p w:rsidR="00215384" w:rsidRPr="005928AC" w:rsidRDefault="00215384">
        <w:pPr>
          <w:pStyle w:val="Footer"/>
          <w:jc w:val="right"/>
          <w:rPr>
            <w:sz w:val="16"/>
            <w:szCs w:val="16"/>
          </w:rPr>
        </w:pPr>
        <w:r w:rsidRPr="005928AC">
          <w:rPr>
            <w:sz w:val="16"/>
            <w:szCs w:val="16"/>
          </w:rPr>
          <w:fldChar w:fldCharType="begin"/>
        </w:r>
        <w:r w:rsidRPr="005928AC">
          <w:rPr>
            <w:sz w:val="16"/>
            <w:szCs w:val="16"/>
          </w:rPr>
          <w:instrText xml:space="preserve"> PAGE   \* MERGEFORMAT </w:instrText>
        </w:r>
        <w:r w:rsidRPr="005928AC">
          <w:rPr>
            <w:sz w:val="16"/>
            <w:szCs w:val="16"/>
          </w:rPr>
          <w:fldChar w:fldCharType="separate"/>
        </w:r>
        <w:r w:rsidR="008568DC">
          <w:rPr>
            <w:noProof/>
            <w:sz w:val="16"/>
            <w:szCs w:val="16"/>
          </w:rPr>
          <w:t>2</w:t>
        </w:r>
        <w:r w:rsidRPr="005928AC">
          <w:rPr>
            <w:noProof/>
            <w:sz w:val="16"/>
            <w:szCs w:val="16"/>
          </w:rPr>
          <w:fldChar w:fldCharType="end"/>
        </w:r>
      </w:p>
    </w:sdtContent>
  </w:sdt>
  <w:p w:rsidR="00215384" w:rsidRPr="001B6EA6" w:rsidRDefault="00215384" w:rsidP="001B6EA6">
    <w:pPr>
      <w:pStyle w:val="Footer"/>
      <w:jc w:val="center"/>
      <w:rPr>
        <w:lang w:val="en-I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84" w:rsidRDefault="00215384" w:rsidP="00AA6B4F">
    <w:pPr>
      <w:framePr w:wrap="around" w:vAnchor="text" w:hAnchor="margin" w:xAlign="center" w:y="1"/>
      <w:rPr>
        <w:rStyle w:val="Heading2Char"/>
      </w:rPr>
    </w:pPr>
    <w:r>
      <w:rPr>
        <w:rStyle w:val="Heading2Char"/>
      </w:rPr>
      <w:fldChar w:fldCharType="begin"/>
    </w:r>
    <w:r>
      <w:rPr>
        <w:rStyle w:val="Heading2Char"/>
      </w:rPr>
      <w:instrText xml:space="preserve">PAGE  </w:instrText>
    </w:r>
    <w:r>
      <w:rPr>
        <w:rStyle w:val="Heading2Char"/>
      </w:rPr>
      <w:fldChar w:fldCharType="end"/>
    </w:r>
  </w:p>
  <w:p w:rsidR="00215384" w:rsidRDefault="00215384" w:rsidP="00AA6B4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77602"/>
      <w:docPartObj>
        <w:docPartGallery w:val="Page Numbers (Bottom of Page)"/>
        <w:docPartUnique/>
      </w:docPartObj>
    </w:sdtPr>
    <w:sdtEndPr>
      <w:rPr>
        <w:noProof/>
      </w:rPr>
    </w:sdtEndPr>
    <w:sdtContent>
      <w:p w:rsidR="00215384" w:rsidRDefault="00215384">
        <w:pPr>
          <w:pStyle w:val="Footer"/>
          <w:jc w:val="right"/>
        </w:pPr>
        <w:r w:rsidRPr="005928AC">
          <w:rPr>
            <w:sz w:val="16"/>
            <w:szCs w:val="16"/>
          </w:rPr>
          <w:fldChar w:fldCharType="begin"/>
        </w:r>
        <w:r w:rsidRPr="005928AC">
          <w:rPr>
            <w:sz w:val="16"/>
            <w:szCs w:val="16"/>
          </w:rPr>
          <w:instrText xml:space="preserve"> PAGE   \* MERGEFORMAT </w:instrText>
        </w:r>
        <w:r w:rsidRPr="005928AC">
          <w:rPr>
            <w:sz w:val="16"/>
            <w:szCs w:val="16"/>
          </w:rPr>
          <w:fldChar w:fldCharType="separate"/>
        </w:r>
        <w:r w:rsidR="00A23C03">
          <w:rPr>
            <w:noProof/>
            <w:sz w:val="16"/>
            <w:szCs w:val="16"/>
          </w:rPr>
          <w:t>8</w:t>
        </w:r>
        <w:r w:rsidRPr="005928AC">
          <w:rPr>
            <w:noProof/>
            <w:sz w:val="16"/>
            <w:szCs w:val="16"/>
          </w:rPr>
          <w:fldChar w:fldCharType="end"/>
        </w:r>
      </w:p>
    </w:sdtContent>
  </w:sdt>
  <w:p w:rsidR="00215384" w:rsidRPr="00813A0B" w:rsidRDefault="00215384" w:rsidP="00813A0B">
    <w:pPr>
      <w:ind w:right="360"/>
      <w:jc w:val="center"/>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84" w:rsidRDefault="00215384">
      <w:r>
        <w:separator/>
      </w:r>
    </w:p>
  </w:footnote>
  <w:footnote w:type="continuationSeparator" w:id="0">
    <w:p w:rsidR="00215384" w:rsidRDefault="00215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nsid w:val="FFFFFF89"/>
    <w:multiLevelType w:val="singleLevel"/>
    <w:tmpl w:val="7834F71A"/>
    <w:lvl w:ilvl="0">
      <w:start w:val="1"/>
      <w:numFmt w:val="bullet"/>
      <w:lvlText w:val=""/>
      <w:lvlJc w:val="left"/>
      <w:pPr>
        <w:tabs>
          <w:tab w:val="num" w:pos="360"/>
        </w:tabs>
        <w:ind w:left="360" w:hanging="360"/>
      </w:pPr>
      <w:rPr>
        <w:rFonts w:ascii="Symbol" w:hAnsi="Symbol" w:hint="default"/>
      </w:rPr>
    </w:lvl>
  </w:abstractNum>
  <w:abstractNum w:abstractNumId="1">
    <w:nsid w:val="0000003B"/>
    <w:multiLevelType w:val="singleLevel"/>
    <w:tmpl w:val="0000003B"/>
    <w:name w:val="WW8Num60"/>
    <w:lvl w:ilvl="0">
      <w:numFmt w:val="bullet"/>
      <w:lvlText w:val=""/>
      <w:lvlJc w:val="left"/>
      <w:pPr>
        <w:tabs>
          <w:tab w:val="num" w:pos="1080"/>
        </w:tabs>
        <w:ind w:left="1080" w:hanging="360"/>
      </w:pPr>
      <w:rPr>
        <w:rFonts w:ascii="Wingdings" w:hAnsi="Wingdings"/>
      </w:rPr>
    </w:lvl>
  </w:abstractNum>
  <w:abstractNum w:abstractNumId="2">
    <w:nsid w:val="01890082"/>
    <w:multiLevelType w:val="hybridMultilevel"/>
    <w:tmpl w:val="641026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31B4316"/>
    <w:multiLevelType w:val="multilevel"/>
    <w:tmpl w:val="ED50B094"/>
    <w:lvl w:ilvl="0">
      <w:start w:val="1"/>
      <w:numFmt w:val="decimal"/>
      <w:lvlText w:val="%1"/>
      <w:lvlJc w:val="left"/>
      <w:pPr>
        <w:tabs>
          <w:tab w:val="num" w:pos="720"/>
        </w:tabs>
        <w:ind w:left="720" w:hanging="720"/>
      </w:pPr>
      <w:rPr>
        <w:rFonts w:hint="default"/>
        <w:sz w:val="22"/>
      </w:rPr>
    </w:lvl>
    <w:lvl w:ilvl="1">
      <w:start w:val="2"/>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
    <w:nsid w:val="032F57BF"/>
    <w:multiLevelType w:val="multilevel"/>
    <w:tmpl w:val="FC922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3E76394"/>
    <w:multiLevelType w:val="multilevel"/>
    <w:tmpl w:val="FC922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5AA7291"/>
    <w:multiLevelType w:val="hybridMultilevel"/>
    <w:tmpl w:val="EB187DAA"/>
    <w:lvl w:ilvl="0" w:tplc="AE7AF76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B4C0FA5"/>
    <w:multiLevelType w:val="hybridMultilevel"/>
    <w:tmpl w:val="0B5C2ADC"/>
    <w:lvl w:ilvl="0" w:tplc="4C5E242E">
      <w:start w:val="1"/>
      <w:numFmt w:val="bullet"/>
      <w:pStyle w:val="ListBullet"/>
      <w:lvlText w:val=""/>
      <w:lvlJc w:val="left"/>
      <w:pPr>
        <w:tabs>
          <w:tab w:val="num" w:pos="818"/>
        </w:tabs>
        <w:ind w:left="818" w:hanging="360"/>
      </w:pPr>
      <w:rPr>
        <w:rFonts w:ascii="Symbol" w:hAnsi="Symbol" w:hint="default"/>
      </w:rPr>
    </w:lvl>
    <w:lvl w:ilvl="1" w:tplc="04090003" w:tentative="1">
      <w:start w:val="1"/>
      <w:numFmt w:val="bullet"/>
      <w:lvlText w:val="o"/>
      <w:lvlJc w:val="left"/>
      <w:pPr>
        <w:tabs>
          <w:tab w:val="num" w:pos="1898"/>
        </w:tabs>
        <w:ind w:left="1898" w:hanging="360"/>
      </w:pPr>
      <w:rPr>
        <w:rFonts w:ascii="Courier New" w:hAnsi="Courier New" w:cs="Courier New" w:hint="default"/>
      </w:rPr>
    </w:lvl>
    <w:lvl w:ilvl="2" w:tplc="04090005" w:tentative="1">
      <w:start w:val="1"/>
      <w:numFmt w:val="bullet"/>
      <w:lvlText w:val=""/>
      <w:lvlJc w:val="left"/>
      <w:pPr>
        <w:tabs>
          <w:tab w:val="num" w:pos="2618"/>
        </w:tabs>
        <w:ind w:left="2618" w:hanging="360"/>
      </w:pPr>
      <w:rPr>
        <w:rFonts w:ascii="Wingdings" w:hAnsi="Wingdings" w:hint="default"/>
      </w:rPr>
    </w:lvl>
    <w:lvl w:ilvl="3" w:tplc="04090001" w:tentative="1">
      <w:start w:val="1"/>
      <w:numFmt w:val="bullet"/>
      <w:lvlText w:val=""/>
      <w:lvlJc w:val="left"/>
      <w:pPr>
        <w:tabs>
          <w:tab w:val="num" w:pos="3338"/>
        </w:tabs>
        <w:ind w:left="3338" w:hanging="360"/>
      </w:pPr>
      <w:rPr>
        <w:rFonts w:ascii="Symbol" w:hAnsi="Symbol" w:hint="default"/>
      </w:rPr>
    </w:lvl>
    <w:lvl w:ilvl="4" w:tplc="04090003" w:tentative="1">
      <w:start w:val="1"/>
      <w:numFmt w:val="bullet"/>
      <w:lvlText w:val="o"/>
      <w:lvlJc w:val="left"/>
      <w:pPr>
        <w:tabs>
          <w:tab w:val="num" w:pos="4058"/>
        </w:tabs>
        <w:ind w:left="4058" w:hanging="360"/>
      </w:pPr>
      <w:rPr>
        <w:rFonts w:ascii="Courier New" w:hAnsi="Courier New" w:cs="Courier New" w:hint="default"/>
      </w:rPr>
    </w:lvl>
    <w:lvl w:ilvl="5" w:tplc="04090005" w:tentative="1">
      <w:start w:val="1"/>
      <w:numFmt w:val="bullet"/>
      <w:lvlText w:val=""/>
      <w:lvlJc w:val="left"/>
      <w:pPr>
        <w:tabs>
          <w:tab w:val="num" w:pos="4778"/>
        </w:tabs>
        <w:ind w:left="4778" w:hanging="360"/>
      </w:pPr>
      <w:rPr>
        <w:rFonts w:ascii="Wingdings" w:hAnsi="Wingdings" w:hint="default"/>
      </w:rPr>
    </w:lvl>
    <w:lvl w:ilvl="6" w:tplc="04090001" w:tentative="1">
      <w:start w:val="1"/>
      <w:numFmt w:val="bullet"/>
      <w:lvlText w:val=""/>
      <w:lvlJc w:val="left"/>
      <w:pPr>
        <w:tabs>
          <w:tab w:val="num" w:pos="5498"/>
        </w:tabs>
        <w:ind w:left="5498" w:hanging="360"/>
      </w:pPr>
      <w:rPr>
        <w:rFonts w:ascii="Symbol" w:hAnsi="Symbol" w:hint="default"/>
      </w:rPr>
    </w:lvl>
    <w:lvl w:ilvl="7" w:tplc="04090003" w:tentative="1">
      <w:start w:val="1"/>
      <w:numFmt w:val="bullet"/>
      <w:lvlText w:val="o"/>
      <w:lvlJc w:val="left"/>
      <w:pPr>
        <w:tabs>
          <w:tab w:val="num" w:pos="6218"/>
        </w:tabs>
        <w:ind w:left="6218" w:hanging="360"/>
      </w:pPr>
      <w:rPr>
        <w:rFonts w:ascii="Courier New" w:hAnsi="Courier New" w:cs="Courier New" w:hint="default"/>
      </w:rPr>
    </w:lvl>
    <w:lvl w:ilvl="8" w:tplc="04090005" w:tentative="1">
      <w:start w:val="1"/>
      <w:numFmt w:val="bullet"/>
      <w:lvlText w:val=""/>
      <w:lvlJc w:val="left"/>
      <w:pPr>
        <w:tabs>
          <w:tab w:val="num" w:pos="6938"/>
        </w:tabs>
        <w:ind w:left="6938" w:hanging="360"/>
      </w:pPr>
      <w:rPr>
        <w:rFonts w:ascii="Wingdings" w:hAnsi="Wingdings" w:hint="default"/>
      </w:rPr>
    </w:lvl>
  </w:abstractNum>
  <w:abstractNum w:abstractNumId="8">
    <w:nsid w:val="0EBC6BD7"/>
    <w:multiLevelType w:val="hybridMultilevel"/>
    <w:tmpl w:val="0A92C00C"/>
    <w:lvl w:ilvl="0" w:tplc="9210F29A">
      <w:start w:val="1"/>
      <w:numFmt w:val="bullet"/>
      <w:lvlText w:val=""/>
      <w:lvlJc w:val="left"/>
      <w:pPr>
        <w:tabs>
          <w:tab w:val="num" w:pos="1080"/>
        </w:tabs>
        <w:ind w:left="1080" w:hanging="360"/>
      </w:pPr>
      <w:rPr>
        <w:rFonts w:ascii="Symbol" w:hAnsi="Symbol" w:hint="default"/>
        <w:color w:val="auto"/>
      </w:rPr>
    </w:lvl>
    <w:lvl w:ilvl="1" w:tplc="4C5E242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16B6E39"/>
    <w:multiLevelType w:val="hybridMultilevel"/>
    <w:tmpl w:val="7CC64D14"/>
    <w:lvl w:ilvl="0" w:tplc="E960C04A">
      <w:numFmt w:val="bullet"/>
      <w:lvlText w:val=""/>
      <w:lvlJc w:val="left"/>
      <w:pPr>
        <w:tabs>
          <w:tab w:val="num" w:pos="720"/>
        </w:tabs>
        <w:ind w:left="720" w:hanging="360"/>
      </w:pPr>
      <w:rPr>
        <w:rFonts w:ascii="Symbol" w:eastAsia="Times New Roman" w:hAnsi="Symbol" w:hint="default"/>
      </w:rPr>
    </w:lvl>
    <w:lvl w:ilvl="1" w:tplc="E960C04A">
      <w:numFmt w:val="bullet"/>
      <w:lvlText w:val=""/>
      <w:lvlJc w:val="left"/>
      <w:pPr>
        <w:tabs>
          <w:tab w:val="num" w:pos="1440"/>
        </w:tabs>
        <w:ind w:left="1440" w:hanging="360"/>
      </w:pPr>
      <w:rPr>
        <w:rFonts w:ascii="Symbol" w:eastAsia="Times New Roman"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E04B72"/>
    <w:multiLevelType w:val="hybridMultilevel"/>
    <w:tmpl w:val="3CD2C1EC"/>
    <w:lvl w:ilvl="0" w:tplc="E960C04A">
      <w:numFmt w:val="bullet"/>
      <w:lvlText w:val=""/>
      <w:lvlJc w:val="left"/>
      <w:pPr>
        <w:tabs>
          <w:tab w:val="num" w:pos="720"/>
        </w:tabs>
        <w:ind w:left="720" w:hanging="360"/>
      </w:pPr>
      <w:rPr>
        <w:rFonts w:ascii="Symbol" w:eastAsia="Times New Roman" w:hAnsi="Symbol" w:hint="default"/>
      </w:rPr>
    </w:lvl>
    <w:lvl w:ilvl="1" w:tplc="95D234C6">
      <w:numFmt w:val="bullet"/>
      <w:lvlText w:val=""/>
      <w:lvlJc w:val="left"/>
      <w:pPr>
        <w:tabs>
          <w:tab w:val="num" w:pos="1440"/>
        </w:tabs>
        <w:ind w:left="1440" w:hanging="360"/>
      </w:pPr>
      <w:rPr>
        <w:rFonts w:ascii="Symbol" w:eastAsia="Times New Roman" w:hAnsi="Symbol" w:cs="Courier New" w:hint="default"/>
        <w:sz w:val="2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A60602"/>
    <w:multiLevelType w:val="hybridMultilevel"/>
    <w:tmpl w:val="39D05B6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nsid w:val="2C5B64DD"/>
    <w:multiLevelType w:val="hybridMultilevel"/>
    <w:tmpl w:val="58949182"/>
    <w:lvl w:ilvl="0" w:tplc="96EE90DC">
      <w:start w:val="1"/>
      <w:numFmt w:val="decimal"/>
      <w:lvlText w:val="%1."/>
      <w:lvlJc w:val="left"/>
      <w:pPr>
        <w:ind w:left="720" w:hanging="360"/>
      </w:pPr>
      <w:rPr>
        <w:rFonts w:ascii="Arial" w:hAnsi="Arial" w:cs="Arial" w:hint="default"/>
      </w:rPr>
    </w:lvl>
    <w:lvl w:ilvl="1" w:tplc="134C9EE2">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DF2861"/>
    <w:multiLevelType w:val="hybridMultilevel"/>
    <w:tmpl w:val="6BB09F28"/>
    <w:lvl w:ilvl="0" w:tplc="9210F29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5642D6"/>
    <w:multiLevelType w:val="hybridMultilevel"/>
    <w:tmpl w:val="9D8C9E22"/>
    <w:lvl w:ilvl="0" w:tplc="9210F2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245D70"/>
    <w:multiLevelType w:val="multilevel"/>
    <w:tmpl w:val="A718E020"/>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6">
    <w:nsid w:val="48DA05E2"/>
    <w:multiLevelType w:val="hybridMultilevel"/>
    <w:tmpl w:val="D0249620"/>
    <w:lvl w:ilvl="0" w:tplc="E960C04A">
      <w:numFmt w:val="bullet"/>
      <w:lvlText w:val=""/>
      <w:lvlJc w:val="left"/>
      <w:pPr>
        <w:tabs>
          <w:tab w:val="num" w:pos="720"/>
        </w:tabs>
        <w:ind w:left="720" w:hanging="360"/>
      </w:pPr>
      <w:rPr>
        <w:rFonts w:ascii="Symbol" w:eastAsia="Times New Roman" w:hAnsi="Symbol" w:hint="default"/>
      </w:rPr>
    </w:lvl>
    <w:lvl w:ilvl="1" w:tplc="E960C04A">
      <w:numFmt w:val="bullet"/>
      <w:lvlText w:val=""/>
      <w:lvlJc w:val="left"/>
      <w:pPr>
        <w:tabs>
          <w:tab w:val="num" w:pos="1440"/>
        </w:tabs>
        <w:ind w:left="1440" w:hanging="360"/>
      </w:pPr>
      <w:rPr>
        <w:rFonts w:ascii="Symbol" w:eastAsia="Times New Roman"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9394F1A"/>
    <w:multiLevelType w:val="hybridMultilevel"/>
    <w:tmpl w:val="D4C07B3C"/>
    <w:lvl w:ilvl="0" w:tplc="0F12A690">
      <w:start w:val="1"/>
      <w:numFmt w:val="decimal"/>
      <w:pStyle w:val="Style1"/>
      <w:lvlText w:val="%1.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C3F5723"/>
    <w:multiLevelType w:val="hybridMultilevel"/>
    <w:tmpl w:val="5DD2C79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C4B30F1"/>
    <w:multiLevelType w:val="multilevel"/>
    <w:tmpl w:val="AACE252E"/>
    <w:lvl w:ilvl="0">
      <w:start w:val="1"/>
      <w:numFmt w:val="bullet"/>
      <w:lvlText w:val=""/>
      <w:lvlJc w:val="left"/>
      <w:pPr>
        <w:tabs>
          <w:tab w:val="num" w:pos="1152"/>
        </w:tabs>
        <w:ind w:left="1152" w:hanging="432"/>
      </w:pPr>
      <w:rPr>
        <w:rFonts w:ascii="Symbol" w:hAnsi="Symbol" w:hint="default"/>
      </w:rPr>
    </w:lvl>
    <w:lvl w:ilvl="1">
      <w:start w:val="1"/>
      <w:numFmt w:val="bullet"/>
      <w:lvlText w:val=""/>
      <w:lvlJc w:val="left"/>
      <w:pPr>
        <w:tabs>
          <w:tab w:val="num" w:pos="2376"/>
        </w:tabs>
        <w:ind w:left="2376" w:hanging="576"/>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nsid w:val="4E7F2967"/>
    <w:multiLevelType w:val="hybridMultilevel"/>
    <w:tmpl w:val="229C178A"/>
    <w:lvl w:ilvl="0" w:tplc="9210F29A">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1">
    <w:nsid w:val="50C54D88"/>
    <w:multiLevelType w:val="hybridMultilevel"/>
    <w:tmpl w:val="D88C1CBE"/>
    <w:lvl w:ilvl="0" w:tplc="9210F29A">
      <w:start w:val="1"/>
      <w:numFmt w:val="bullet"/>
      <w:lvlText w:val=""/>
      <w:lvlJc w:val="left"/>
      <w:pPr>
        <w:ind w:left="936" w:hanging="360"/>
      </w:pPr>
      <w:rPr>
        <w:rFonts w:ascii="Symbol" w:hAnsi="Symbol" w:hint="default"/>
        <w:color w:val="auto"/>
      </w:rPr>
    </w:lvl>
    <w:lvl w:ilvl="1" w:tplc="08090003">
      <w:start w:val="1"/>
      <w:numFmt w:val="bullet"/>
      <w:lvlText w:val="o"/>
      <w:lvlJc w:val="left"/>
      <w:pPr>
        <w:ind w:left="1656" w:hanging="360"/>
      </w:pPr>
      <w:rPr>
        <w:rFonts w:ascii="Courier New" w:hAnsi="Courier New" w:cs="Courier New" w:hint="default"/>
      </w:rPr>
    </w:lvl>
    <w:lvl w:ilvl="2" w:tplc="08090005">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2">
    <w:nsid w:val="60AC69D4"/>
    <w:multiLevelType w:val="multilevel"/>
    <w:tmpl w:val="A718E020"/>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3">
    <w:nsid w:val="60E923B2"/>
    <w:multiLevelType w:val="multilevel"/>
    <w:tmpl w:val="A33A8532"/>
    <w:styleLink w:val="Styl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615F4CFB"/>
    <w:multiLevelType w:val="hybridMultilevel"/>
    <w:tmpl w:val="D15892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DC756C"/>
    <w:multiLevelType w:val="multilevel"/>
    <w:tmpl w:val="FB1E3442"/>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6">
    <w:nsid w:val="67322D9E"/>
    <w:multiLevelType w:val="hybridMultilevel"/>
    <w:tmpl w:val="91CCE5A0"/>
    <w:lvl w:ilvl="0" w:tplc="0809001B">
      <w:start w:val="1"/>
      <w:numFmt w:val="lowerRoman"/>
      <w:lvlText w:val="%1."/>
      <w:lvlJc w:val="right"/>
      <w:pPr>
        <w:ind w:left="1495"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EDE0375"/>
    <w:multiLevelType w:val="hybridMultilevel"/>
    <w:tmpl w:val="A08CACB8"/>
    <w:lvl w:ilvl="0" w:tplc="D1322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FE4141"/>
    <w:multiLevelType w:val="multilevel"/>
    <w:tmpl w:val="3636161E"/>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06D5B0D"/>
    <w:multiLevelType w:val="multilevel"/>
    <w:tmpl w:val="E876B44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656"/>
        </w:tabs>
        <w:ind w:left="16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707743ED"/>
    <w:multiLevelType w:val="hybridMultilevel"/>
    <w:tmpl w:val="23E20718"/>
    <w:lvl w:ilvl="0" w:tplc="E960C04A">
      <w:numFmt w:val="bullet"/>
      <w:lvlText w:val=""/>
      <w:lvlJc w:val="left"/>
      <w:pPr>
        <w:tabs>
          <w:tab w:val="num" w:pos="720"/>
        </w:tabs>
        <w:ind w:left="720" w:hanging="360"/>
      </w:pPr>
      <w:rPr>
        <w:rFonts w:ascii="Symbol" w:eastAsia="Times New Roman" w:hAnsi="Symbol" w:hint="default"/>
      </w:rPr>
    </w:lvl>
    <w:lvl w:ilvl="1" w:tplc="95D234C6">
      <w:numFmt w:val="bullet"/>
      <w:lvlText w:val=""/>
      <w:lvlJc w:val="left"/>
      <w:pPr>
        <w:tabs>
          <w:tab w:val="num" w:pos="1440"/>
        </w:tabs>
        <w:ind w:left="1440" w:hanging="360"/>
      </w:pPr>
      <w:rPr>
        <w:rFonts w:ascii="Symbol" w:eastAsia="Times New Roman" w:hAnsi="Symbol" w:cs="Courier New" w:hint="default"/>
        <w:sz w:val="2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BD74BE6"/>
    <w:multiLevelType w:val="multilevel"/>
    <w:tmpl w:val="A718E020"/>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2">
    <w:nsid w:val="7D8F25C0"/>
    <w:multiLevelType w:val="multilevel"/>
    <w:tmpl w:val="EB02601C"/>
    <w:lvl w:ilvl="0">
      <w:start w:val="1"/>
      <w:numFmt w:val="decimal"/>
      <w:lvlText w:val="%1"/>
      <w:lvlJc w:val="left"/>
      <w:pPr>
        <w:tabs>
          <w:tab w:val="num" w:pos="864"/>
        </w:tabs>
        <w:ind w:left="864" w:hanging="432"/>
      </w:pPr>
      <w:rPr>
        <w:rFonts w:hint="default"/>
      </w:rPr>
    </w:lvl>
    <w:lvl w:ilvl="1">
      <w:start w:val="1"/>
      <w:numFmt w:val="bullet"/>
      <w:lvlText w:val=""/>
      <w:lvlJc w:val="left"/>
      <w:pPr>
        <w:tabs>
          <w:tab w:val="num" w:pos="2088"/>
        </w:tabs>
        <w:ind w:left="2088" w:hanging="576"/>
      </w:pPr>
      <w:rPr>
        <w:rFonts w:ascii="Symbol" w:hAnsi="Symbol"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num w:numId="1">
    <w:abstractNumId w:val="17"/>
  </w:num>
  <w:num w:numId="2">
    <w:abstractNumId w:val="23"/>
  </w:num>
  <w:num w:numId="3">
    <w:abstractNumId w:val="3"/>
  </w:num>
  <w:num w:numId="4">
    <w:abstractNumId w:val="13"/>
  </w:num>
  <w:num w:numId="5">
    <w:abstractNumId w:val="8"/>
  </w:num>
  <w:num w:numId="6">
    <w:abstractNumId w:val="14"/>
  </w:num>
  <w:num w:numId="7">
    <w:abstractNumId w:val="20"/>
  </w:num>
  <w:num w:numId="8">
    <w:abstractNumId w:val="29"/>
  </w:num>
  <w:num w:numId="9">
    <w:abstractNumId w:val="7"/>
  </w:num>
  <w:num w:numId="10">
    <w:abstractNumId w:val="2"/>
  </w:num>
  <w:num w:numId="11">
    <w:abstractNumId w:val="10"/>
  </w:num>
  <w:num w:numId="12">
    <w:abstractNumId w:val="16"/>
  </w:num>
  <w:num w:numId="13">
    <w:abstractNumId w:val="30"/>
  </w:num>
  <w:num w:numId="14">
    <w:abstractNumId w:val="9"/>
  </w:num>
  <w:num w:numId="15">
    <w:abstractNumId w:val="4"/>
  </w:num>
  <w:num w:numId="16">
    <w:abstractNumId w:val="11"/>
  </w:num>
  <w:num w:numId="17">
    <w:abstractNumId w:val="32"/>
  </w:num>
  <w:num w:numId="18">
    <w:abstractNumId w:val="19"/>
  </w:num>
  <w:num w:numId="19">
    <w:abstractNumId w:val="21"/>
  </w:num>
  <w:num w:numId="20">
    <w:abstractNumId w:val="18"/>
  </w:num>
  <w:num w:numId="21">
    <w:abstractNumId w:val="24"/>
  </w:num>
  <w:num w:numId="22">
    <w:abstractNumId w:val="29"/>
    <w:lvlOverride w:ilvl="0">
      <w:startOverride w:val="6"/>
    </w:lvlOverride>
    <w:lvlOverride w:ilvl="1">
      <w:startOverride w:val="7"/>
    </w:lvlOverride>
  </w:num>
  <w:num w:numId="23">
    <w:abstractNumId w:val="0"/>
  </w:num>
  <w:num w:numId="24">
    <w:abstractNumId w:val="5"/>
  </w:num>
  <w:num w:numId="25">
    <w:abstractNumId w:val="6"/>
  </w:num>
  <w:num w:numId="26">
    <w:abstractNumId w:val="28"/>
  </w:num>
  <w:num w:numId="27">
    <w:abstractNumId w:val="15"/>
  </w:num>
  <w:num w:numId="28">
    <w:abstractNumId w:val="29"/>
    <w:lvlOverride w:ilvl="0">
      <w:startOverride w:val="7"/>
    </w:lvlOverride>
    <w:lvlOverride w:ilvl="1"/>
  </w:num>
  <w:num w:numId="29">
    <w:abstractNumId w:val="29"/>
    <w:lvlOverride w:ilvl="0">
      <w:startOverride w:val="8"/>
    </w:lvlOverride>
    <w:lvlOverride w:ilvl="1">
      <w:startOverride w:val="4"/>
    </w:lvlOverride>
  </w:num>
  <w:num w:numId="30">
    <w:abstractNumId w:val="29"/>
    <w:lvlOverride w:ilvl="0">
      <w:startOverride w:val="8"/>
    </w:lvlOverride>
    <w:lvlOverride w:ilvl="1">
      <w:startOverride w:val="4"/>
    </w:lvlOverride>
  </w:num>
  <w:num w:numId="31">
    <w:abstractNumId w:val="12"/>
  </w:num>
  <w:num w:numId="32">
    <w:abstractNumId w:val="31"/>
  </w:num>
  <w:num w:numId="33">
    <w:abstractNumId w:val="26"/>
  </w:num>
  <w:num w:numId="34">
    <w:abstractNumId w:val="22"/>
  </w:num>
  <w:num w:numId="35">
    <w:abstractNumId w:val="25"/>
  </w:num>
  <w:num w:numId="36">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6D"/>
    <w:rsid w:val="000005E9"/>
    <w:rsid w:val="00000A87"/>
    <w:rsid w:val="000045EF"/>
    <w:rsid w:val="00005014"/>
    <w:rsid w:val="0000797B"/>
    <w:rsid w:val="00007ED7"/>
    <w:rsid w:val="00015164"/>
    <w:rsid w:val="00015787"/>
    <w:rsid w:val="00020211"/>
    <w:rsid w:val="000250E9"/>
    <w:rsid w:val="00025FAB"/>
    <w:rsid w:val="00030749"/>
    <w:rsid w:val="00030DC5"/>
    <w:rsid w:val="00032079"/>
    <w:rsid w:val="00042C9F"/>
    <w:rsid w:val="0004577B"/>
    <w:rsid w:val="000509F6"/>
    <w:rsid w:val="0005162E"/>
    <w:rsid w:val="00051F3C"/>
    <w:rsid w:val="00053F5C"/>
    <w:rsid w:val="0005482D"/>
    <w:rsid w:val="00061653"/>
    <w:rsid w:val="00064C7E"/>
    <w:rsid w:val="00066F54"/>
    <w:rsid w:val="000707EA"/>
    <w:rsid w:val="00071CAB"/>
    <w:rsid w:val="00071FBB"/>
    <w:rsid w:val="00073BC2"/>
    <w:rsid w:val="00074FE1"/>
    <w:rsid w:val="00075F74"/>
    <w:rsid w:val="00076E41"/>
    <w:rsid w:val="00081A26"/>
    <w:rsid w:val="00084A6D"/>
    <w:rsid w:val="000852FB"/>
    <w:rsid w:val="0009049C"/>
    <w:rsid w:val="00092D82"/>
    <w:rsid w:val="000A0119"/>
    <w:rsid w:val="000A0B3D"/>
    <w:rsid w:val="000A2118"/>
    <w:rsid w:val="000A4275"/>
    <w:rsid w:val="000A63B7"/>
    <w:rsid w:val="000B2843"/>
    <w:rsid w:val="000B7189"/>
    <w:rsid w:val="000C012F"/>
    <w:rsid w:val="000C2479"/>
    <w:rsid w:val="000C3A6D"/>
    <w:rsid w:val="000C4908"/>
    <w:rsid w:val="000C4CC3"/>
    <w:rsid w:val="000D2AB0"/>
    <w:rsid w:val="000D549B"/>
    <w:rsid w:val="000D6646"/>
    <w:rsid w:val="000D6F0E"/>
    <w:rsid w:val="000E556E"/>
    <w:rsid w:val="000E5D92"/>
    <w:rsid w:val="000F05BC"/>
    <w:rsid w:val="000F3F26"/>
    <w:rsid w:val="000F7196"/>
    <w:rsid w:val="00105BED"/>
    <w:rsid w:val="00111479"/>
    <w:rsid w:val="00111DA3"/>
    <w:rsid w:val="001141CF"/>
    <w:rsid w:val="00114DEE"/>
    <w:rsid w:val="00114F5A"/>
    <w:rsid w:val="00115F31"/>
    <w:rsid w:val="00116D1E"/>
    <w:rsid w:val="00120FF4"/>
    <w:rsid w:val="00121290"/>
    <w:rsid w:val="00122F6B"/>
    <w:rsid w:val="001231DF"/>
    <w:rsid w:val="00126B57"/>
    <w:rsid w:val="001273B2"/>
    <w:rsid w:val="0012781B"/>
    <w:rsid w:val="00133708"/>
    <w:rsid w:val="001354CA"/>
    <w:rsid w:val="00136179"/>
    <w:rsid w:val="0013765F"/>
    <w:rsid w:val="00137D7A"/>
    <w:rsid w:val="00140285"/>
    <w:rsid w:val="00140E7B"/>
    <w:rsid w:val="00142D49"/>
    <w:rsid w:val="00143D7D"/>
    <w:rsid w:val="00146290"/>
    <w:rsid w:val="00146F6B"/>
    <w:rsid w:val="00154563"/>
    <w:rsid w:val="0015658B"/>
    <w:rsid w:val="00160A85"/>
    <w:rsid w:val="00161093"/>
    <w:rsid w:val="001626BA"/>
    <w:rsid w:val="001666F0"/>
    <w:rsid w:val="00167421"/>
    <w:rsid w:val="00172C5A"/>
    <w:rsid w:val="001735FA"/>
    <w:rsid w:val="00173D43"/>
    <w:rsid w:val="00173E13"/>
    <w:rsid w:val="00173EE8"/>
    <w:rsid w:val="00174261"/>
    <w:rsid w:val="00185420"/>
    <w:rsid w:val="00187D05"/>
    <w:rsid w:val="001921B2"/>
    <w:rsid w:val="00195010"/>
    <w:rsid w:val="0019570C"/>
    <w:rsid w:val="00195DEA"/>
    <w:rsid w:val="00197B96"/>
    <w:rsid w:val="00197C0D"/>
    <w:rsid w:val="001A322C"/>
    <w:rsid w:val="001A6128"/>
    <w:rsid w:val="001B08EA"/>
    <w:rsid w:val="001B3B14"/>
    <w:rsid w:val="001B5334"/>
    <w:rsid w:val="001B6EA6"/>
    <w:rsid w:val="001C0BE4"/>
    <w:rsid w:val="001C1617"/>
    <w:rsid w:val="001C36E9"/>
    <w:rsid w:val="001C54C8"/>
    <w:rsid w:val="001C6A4F"/>
    <w:rsid w:val="001C7D4C"/>
    <w:rsid w:val="001D0D7B"/>
    <w:rsid w:val="001D0F4B"/>
    <w:rsid w:val="001D25CB"/>
    <w:rsid w:val="001D2B85"/>
    <w:rsid w:val="001D31B5"/>
    <w:rsid w:val="001D39CA"/>
    <w:rsid w:val="001D3C8F"/>
    <w:rsid w:val="001D4965"/>
    <w:rsid w:val="001D5D19"/>
    <w:rsid w:val="001E08EB"/>
    <w:rsid w:val="001E3603"/>
    <w:rsid w:val="001E475E"/>
    <w:rsid w:val="001E4D8A"/>
    <w:rsid w:val="001E4F92"/>
    <w:rsid w:val="001E59F6"/>
    <w:rsid w:val="001E63A5"/>
    <w:rsid w:val="001E73E9"/>
    <w:rsid w:val="001E773E"/>
    <w:rsid w:val="001F057F"/>
    <w:rsid w:val="001F2D35"/>
    <w:rsid w:val="001F6347"/>
    <w:rsid w:val="001F69A0"/>
    <w:rsid w:val="001F6CF0"/>
    <w:rsid w:val="002000A7"/>
    <w:rsid w:val="00201DED"/>
    <w:rsid w:val="002045F3"/>
    <w:rsid w:val="00205DA4"/>
    <w:rsid w:val="00212976"/>
    <w:rsid w:val="00212FF3"/>
    <w:rsid w:val="00214B5C"/>
    <w:rsid w:val="00215384"/>
    <w:rsid w:val="0021674D"/>
    <w:rsid w:val="00217B34"/>
    <w:rsid w:val="00220C99"/>
    <w:rsid w:val="002210C2"/>
    <w:rsid w:val="002234D9"/>
    <w:rsid w:val="0022423A"/>
    <w:rsid w:val="00225E74"/>
    <w:rsid w:val="002260CD"/>
    <w:rsid w:val="002264D7"/>
    <w:rsid w:val="002265C7"/>
    <w:rsid w:val="00227D64"/>
    <w:rsid w:val="00232377"/>
    <w:rsid w:val="00232D1D"/>
    <w:rsid w:val="002353F7"/>
    <w:rsid w:val="00236392"/>
    <w:rsid w:val="00236519"/>
    <w:rsid w:val="002403C7"/>
    <w:rsid w:val="00241963"/>
    <w:rsid w:val="00241F4F"/>
    <w:rsid w:val="00243408"/>
    <w:rsid w:val="00243B4C"/>
    <w:rsid w:val="00245BE0"/>
    <w:rsid w:val="00245BFC"/>
    <w:rsid w:val="00246828"/>
    <w:rsid w:val="002505F6"/>
    <w:rsid w:val="00251A8B"/>
    <w:rsid w:val="00251C00"/>
    <w:rsid w:val="00252ED7"/>
    <w:rsid w:val="002535D6"/>
    <w:rsid w:val="002556F5"/>
    <w:rsid w:val="002564A5"/>
    <w:rsid w:val="00264722"/>
    <w:rsid w:val="002653FA"/>
    <w:rsid w:val="00267900"/>
    <w:rsid w:val="00273522"/>
    <w:rsid w:val="0027469C"/>
    <w:rsid w:val="00277572"/>
    <w:rsid w:val="00284075"/>
    <w:rsid w:val="00285E57"/>
    <w:rsid w:val="002873FE"/>
    <w:rsid w:val="00291D20"/>
    <w:rsid w:val="00292368"/>
    <w:rsid w:val="0029519C"/>
    <w:rsid w:val="00295262"/>
    <w:rsid w:val="002953E4"/>
    <w:rsid w:val="002A17D6"/>
    <w:rsid w:val="002A35B3"/>
    <w:rsid w:val="002A5BF6"/>
    <w:rsid w:val="002A62DD"/>
    <w:rsid w:val="002A67B4"/>
    <w:rsid w:val="002A7BD1"/>
    <w:rsid w:val="002B1018"/>
    <w:rsid w:val="002B2449"/>
    <w:rsid w:val="002B2A1A"/>
    <w:rsid w:val="002B2AEA"/>
    <w:rsid w:val="002B3073"/>
    <w:rsid w:val="002B45FC"/>
    <w:rsid w:val="002B6AC9"/>
    <w:rsid w:val="002C0436"/>
    <w:rsid w:val="002C0B4F"/>
    <w:rsid w:val="002C27AF"/>
    <w:rsid w:val="002C3A6A"/>
    <w:rsid w:val="002C6348"/>
    <w:rsid w:val="002D0649"/>
    <w:rsid w:val="002D0AC1"/>
    <w:rsid w:val="002D3FE7"/>
    <w:rsid w:val="002D5CB1"/>
    <w:rsid w:val="002D5D17"/>
    <w:rsid w:val="002D6BF5"/>
    <w:rsid w:val="002D7BE4"/>
    <w:rsid w:val="002E1FD4"/>
    <w:rsid w:val="002E2C61"/>
    <w:rsid w:val="002E5A7D"/>
    <w:rsid w:val="002F17CE"/>
    <w:rsid w:val="002F3259"/>
    <w:rsid w:val="002F6F87"/>
    <w:rsid w:val="002F7A4A"/>
    <w:rsid w:val="00302C18"/>
    <w:rsid w:val="00303381"/>
    <w:rsid w:val="0030379C"/>
    <w:rsid w:val="00305216"/>
    <w:rsid w:val="00305C31"/>
    <w:rsid w:val="003061FC"/>
    <w:rsid w:val="00310663"/>
    <w:rsid w:val="00314006"/>
    <w:rsid w:val="0031402E"/>
    <w:rsid w:val="0032029D"/>
    <w:rsid w:val="0032270A"/>
    <w:rsid w:val="00322AA3"/>
    <w:rsid w:val="00326212"/>
    <w:rsid w:val="0032784D"/>
    <w:rsid w:val="00331E47"/>
    <w:rsid w:val="00332177"/>
    <w:rsid w:val="00332E0B"/>
    <w:rsid w:val="00333331"/>
    <w:rsid w:val="00336AEC"/>
    <w:rsid w:val="00336DDA"/>
    <w:rsid w:val="00337549"/>
    <w:rsid w:val="00337870"/>
    <w:rsid w:val="00344BD0"/>
    <w:rsid w:val="003506D2"/>
    <w:rsid w:val="0035081A"/>
    <w:rsid w:val="00351242"/>
    <w:rsid w:val="00354737"/>
    <w:rsid w:val="00360DE5"/>
    <w:rsid w:val="0036193D"/>
    <w:rsid w:val="00362E3B"/>
    <w:rsid w:val="00362FDF"/>
    <w:rsid w:val="00366D05"/>
    <w:rsid w:val="00366FD0"/>
    <w:rsid w:val="00372446"/>
    <w:rsid w:val="00372E25"/>
    <w:rsid w:val="00373629"/>
    <w:rsid w:val="003739B9"/>
    <w:rsid w:val="00377747"/>
    <w:rsid w:val="00382862"/>
    <w:rsid w:val="003846A6"/>
    <w:rsid w:val="003877EA"/>
    <w:rsid w:val="0039459E"/>
    <w:rsid w:val="00394B88"/>
    <w:rsid w:val="003970C5"/>
    <w:rsid w:val="0039791F"/>
    <w:rsid w:val="003A010D"/>
    <w:rsid w:val="003A2E9A"/>
    <w:rsid w:val="003A4AC8"/>
    <w:rsid w:val="003A4CC7"/>
    <w:rsid w:val="003A6CC6"/>
    <w:rsid w:val="003B1F18"/>
    <w:rsid w:val="003B3287"/>
    <w:rsid w:val="003B41EA"/>
    <w:rsid w:val="003B4576"/>
    <w:rsid w:val="003B536C"/>
    <w:rsid w:val="003C2E25"/>
    <w:rsid w:val="003D103C"/>
    <w:rsid w:val="003D59E8"/>
    <w:rsid w:val="003D639E"/>
    <w:rsid w:val="003E23CA"/>
    <w:rsid w:val="003E541B"/>
    <w:rsid w:val="003E55DA"/>
    <w:rsid w:val="003E7208"/>
    <w:rsid w:val="003E745F"/>
    <w:rsid w:val="003E7A41"/>
    <w:rsid w:val="003F009F"/>
    <w:rsid w:val="003F5484"/>
    <w:rsid w:val="003F6D7B"/>
    <w:rsid w:val="00400706"/>
    <w:rsid w:val="00401070"/>
    <w:rsid w:val="00401E61"/>
    <w:rsid w:val="00405EAF"/>
    <w:rsid w:val="00405EDA"/>
    <w:rsid w:val="0040639E"/>
    <w:rsid w:val="00406FC2"/>
    <w:rsid w:val="00410A75"/>
    <w:rsid w:val="0041254A"/>
    <w:rsid w:val="00416C12"/>
    <w:rsid w:val="004240CA"/>
    <w:rsid w:val="004245AD"/>
    <w:rsid w:val="0042783E"/>
    <w:rsid w:val="00432717"/>
    <w:rsid w:val="004339B1"/>
    <w:rsid w:val="0043453A"/>
    <w:rsid w:val="00440E08"/>
    <w:rsid w:val="004417EC"/>
    <w:rsid w:val="0044263F"/>
    <w:rsid w:val="00443E38"/>
    <w:rsid w:val="00444276"/>
    <w:rsid w:val="0044486E"/>
    <w:rsid w:val="004457F0"/>
    <w:rsid w:val="00445835"/>
    <w:rsid w:val="00447FF7"/>
    <w:rsid w:val="004506BA"/>
    <w:rsid w:val="00460D35"/>
    <w:rsid w:val="0046117A"/>
    <w:rsid w:val="004614D4"/>
    <w:rsid w:val="00461560"/>
    <w:rsid w:val="00463F24"/>
    <w:rsid w:val="00465D10"/>
    <w:rsid w:val="00465D64"/>
    <w:rsid w:val="0046620A"/>
    <w:rsid w:val="00470BDB"/>
    <w:rsid w:val="0047242C"/>
    <w:rsid w:val="00472AB4"/>
    <w:rsid w:val="00473894"/>
    <w:rsid w:val="00475D07"/>
    <w:rsid w:val="0047614B"/>
    <w:rsid w:val="004804A3"/>
    <w:rsid w:val="00480937"/>
    <w:rsid w:val="00480A87"/>
    <w:rsid w:val="00480AE0"/>
    <w:rsid w:val="00480CF7"/>
    <w:rsid w:val="004826F2"/>
    <w:rsid w:val="004859FD"/>
    <w:rsid w:val="00487E3F"/>
    <w:rsid w:val="00490C7F"/>
    <w:rsid w:val="004918D6"/>
    <w:rsid w:val="00492049"/>
    <w:rsid w:val="0049306F"/>
    <w:rsid w:val="00493BDB"/>
    <w:rsid w:val="00494031"/>
    <w:rsid w:val="004941EA"/>
    <w:rsid w:val="00495AC9"/>
    <w:rsid w:val="00495B4C"/>
    <w:rsid w:val="004A05AB"/>
    <w:rsid w:val="004A2A4B"/>
    <w:rsid w:val="004A2D5B"/>
    <w:rsid w:val="004A4323"/>
    <w:rsid w:val="004A4452"/>
    <w:rsid w:val="004A493C"/>
    <w:rsid w:val="004A5AFE"/>
    <w:rsid w:val="004A68E5"/>
    <w:rsid w:val="004B053F"/>
    <w:rsid w:val="004B084B"/>
    <w:rsid w:val="004B316C"/>
    <w:rsid w:val="004B5061"/>
    <w:rsid w:val="004C089A"/>
    <w:rsid w:val="004C2304"/>
    <w:rsid w:val="004C323B"/>
    <w:rsid w:val="004C4872"/>
    <w:rsid w:val="004C689F"/>
    <w:rsid w:val="004C6A6F"/>
    <w:rsid w:val="004C6C41"/>
    <w:rsid w:val="004D201E"/>
    <w:rsid w:val="004D3B79"/>
    <w:rsid w:val="004D46D9"/>
    <w:rsid w:val="004E1372"/>
    <w:rsid w:val="004E2C4D"/>
    <w:rsid w:val="004E2FAF"/>
    <w:rsid w:val="004E37A1"/>
    <w:rsid w:val="004E510D"/>
    <w:rsid w:val="004F08A9"/>
    <w:rsid w:val="004F0E89"/>
    <w:rsid w:val="004F3A19"/>
    <w:rsid w:val="004F6801"/>
    <w:rsid w:val="004F6F78"/>
    <w:rsid w:val="00501D0A"/>
    <w:rsid w:val="00502F58"/>
    <w:rsid w:val="00504161"/>
    <w:rsid w:val="005051A7"/>
    <w:rsid w:val="0051251A"/>
    <w:rsid w:val="00512F25"/>
    <w:rsid w:val="005137E9"/>
    <w:rsid w:val="0051564F"/>
    <w:rsid w:val="00517029"/>
    <w:rsid w:val="00517977"/>
    <w:rsid w:val="00520FB9"/>
    <w:rsid w:val="0052215D"/>
    <w:rsid w:val="005243A9"/>
    <w:rsid w:val="0053592E"/>
    <w:rsid w:val="00536733"/>
    <w:rsid w:val="00537E9E"/>
    <w:rsid w:val="00540259"/>
    <w:rsid w:val="00540798"/>
    <w:rsid w:val="005433F5"/>
    <w:rsid w:val="005437E3"/>
    <w:rsid w:val="00543CC0"/>
    <w:rsid w:val="00544A8B"/>
    <w:rsid w:val="00553764"/>
    <w:rsid w:val="00553CA6"/>
    <w:rsid w:val="00553EBC"/>
    <w:rsid w:val="0055571E"/>
    <w:rsid w:val="00556FA1"/>
    <w:rsid w:val="005607C0"/>
    <w:rsid w:val="00566504"/>
    <w:rsid w:val="005665DD"/>
    <w:rsid w:val="0056750F"/>
    <w:rsid w:val="00567C00"/>
    <w:rsid w:val="00567EF8"/>
    <w:rsid w:val="00571763"/>
    <w:rsid w:val="0057311F"/>
    <w:rsid w:val="005740E4"/>
    <w:rsid w:val="005760E0"/>
    <w:rsid w:val="005773B1"/>
    <w:rsid w:val="005829F3"/>
    <w:rsid w:val="00584326"/>
    <w:rsid w:val="00585BAB"/>
    <w:rsid w:val="005865DC"/>
    <w:rsid w:val="005879F9"/>
    <w:rsid w:val="00587C31"/>
    <w:rsid w:val="005928AC"/>
    <w:rsid w:val="00593C6C"/>
    <w:rsid w:val="005A54FF"/>
    <w:rsid w:val="005A65C0"/>
    <w:rsid w:val="005B04B1"/>
    <w:rsid w:val="005B0D36"/>
    <w:rsid w:val="005B1741"/>
    <w:rsid w:val="005B1D29"/>
    <w:rsid w:val="005B2CB8"/>
    <w:rsid w:val="005B3BAD"/>
    <w:rsid w:val="005B62C7"/>
    <w:rsid w:val="005B7D58"/>
    <w:rsid w:val="005B7ED9"/>
    <w:rsid w:val="005C0E6A"/>
    <w:rsid w:val="005C1397"/>
    <w:rsid w:val="005C1A09"/>
    <w:rsid w:val="005C2626"/>
    <w:rsid w:val="005D09B7"/>
    <w:rsid w:val="005D127B"/>
    <w:rsid w:val="005D1CED"/>
    <w:rsid w:val="005D5F7B"/>
    <w:rsid w:val="005D6401"/>
    <w:rsid w:val="005D6448"/>
    <w:rsid w:val="005D7718"/>
    <w:rsid w:val="005E17AA"/>
    <w:rsid w:val="005F4E5D"/>
    <w:rsid w:val="005F6390"/>
    <w:rsid w:val="005F640D"/>
    <w:rsid w:val="00600459"/>
    <w:rsid w:val="00603AB8"/>
    <w:rsid w:val="00603DAD"/>
    <w:rsid w:val="00604AF7"/>
    <w:rsid w:val="00606079"/>
    <w:rsid w:val="00606C33"/>
    <w:rsid w:val="00607842"/>
    <w:rsid w:val="00613637"/>
    <w:rsid w:val="00617A0B"/>
    <w:rsid w:val="006213CC"/>
    <w:rsid w:val="006228EE"/>
    <w:rsid w:val="00622B67"/>
    <w:rsid w:val="00622DC5"/>
    <w:rsid w:val="00624061"/>
    <w:rsid w:val="0062496B"/>
    <w:rsid w:val="00631E89"/>
    <w:rsid w:val="00631EE0"/>
    <w:rsid w:val="00632A93"/>
    <w:rsid w:val="006330FC"/>
    <w:rsid w:val="006356E6"/>
    <w:rsid w:val="006360A9"/>
    <w:rsid w:val="00636B18"/>
    <w:rsid w:val="00637A1C"/>
    <w:rsid w:val="00637EA5"/>
    <w:rsid w:val="006450FD"/>
    <w:rsid w:val="006463DB"/>
    <w:rsid w:val="006513C6"/>
    <w:rsid w:val="00651E0F"/>
    <w:rsid w:val="00656363"/>
    <w:rsid w:val="00656EA2"/>
    <w:rsid w:val="00661F68"/>
    <w:rsid w:val="00665DB1"/>
    <w:rsid w:val="006661A1"/>
    <w:rsid w:val="006661E9"/>
    <w:rsid w:val="00674221"/>
    <w:rsid w:val="0067611B"/>
    <w:rsid w:val="00677EE7"/>
    <w:rsid w:val="00680164"/>
    <w:rsid w:val="006814FB"/>
    <w:rsid w:val="0068212B"/>
    <w:rsid w:val="00682580"/>
    <w:rsid w:val="00682E88"/>
    <w:rsid w:val="00686476"/>
    <w:rsid w:val="00686F6F"/>
    <w:rsid w:val="006913DE"/>
    <w:rsid w:val="006918D7"/>
    <w:rsid w:val="00694B17"/>
    <w:rsid w:val="006950B8"/>
    <w:rsid w:val="006962AF"/>
    <w:rsid w:val="00696E42"/>
    <w:rsid w:val="006A0FAA"/>
    <w:rsid w:val="006A14FC"/>
    <w:rsid w:val="006A1F96"/>
    <w:rsid w:val="006A3D72"/>
    <w:rsid w:val="006B1B12"/>
    <w:rsid w:val="006B38FF"/>
    <w:rsid w:val="006B6317"/>
    <w:rsid w:val="006C0295"/>
    <w:rsid w:val="006C0C7D"/>
    <w:rsid w:val="006C249A"/>
    <w:rsid w:val="006D0D9F"/>
    <w:rsid w:val="006D216E"/>
    <w:rsid w:val="006D2C7B"/>
    <w:rsid w:val="006D5267"/>
    <w:rsid w:val="006D7B6A"/>
    <w:rsid w:val="006E023C"/>
    <w:rsid w:val="006E0F6D"/>
    <w:rsid w:val="006E1B2B"/>
    <w:rsid w:val="006E425E"/>
    <w:rsid w:val="006E5FA8"/>
    <w:rsid w:val="006F04E0"/>
    <w:rsid w:val="006F2A80"/>
    <w:rsid w:val="006F6346"/>
    <w:rsid w:val="006F780C"/>
    <w:rsid w:val="00704B5C"/>
    <w:rsid w:val="0070559E"/>
    <w:rsid w:val="00707996"/>
    <w:rsid w:val="0071221C"/>
    <w:rsid w:val="007124D3"/>
    <w:rsid w:val="00714D86"/>
    <w:rsid w:val="00714F70"/>
    <w:rsid w:val="00717CB6"/>
    <w:rsid w:val="00720D48"/>
    <w:rsid w:val="00722847"/>
    <w:rsid w:val="00725830"/>
    <w:rsid w:val="007264A8"/>
    <w:rsid w:val="007316D9"/>
    <w:rsid w:val="00732962"/>
    <w:rsid w:val="0073352B"/>
    <w:rsid w:val="00735BEA"/>
    <w:rsid w:val="00736B09"/>
    <w:rsid w:val="007448DE"/>
    <w:rsid w:val="00744BB9"/>
    <w:rsid w:val="00751D76"/>
    <w:rsid w:val="00751F88"/>
    <w:rsid w:val="007526EF"/>
    <w:rsid w:val="0075421A"/>
    <w:rsid w:val="00754C7C"/>
    <w:rsid w:val="00756C03"/>
    <w:rsid w:val="00760E02"/>
    <w:rsid w:val="007658B8"/>
    <w:rsid w:val="0076720A"/>
    <w:rsid w:val="00767271"/>
    <w:rsid w:val="00771CB6"/>
    <w:rsid w:val="00773161"/>
    <w:rsid w:val="007736FB"/>
    <w:rsid w:val="00780403"/>
    <w:rsid w:val="0078180A"/>
    <w:rsid w:val="00782C11"/>
    <w:rsid w:val="007865FC"/>
    <w:rsid w:val="007868AA"/>
    <w:rsid w:val="00787598"/>
    <w:rsid w:val="00791AB4"/>
    <w:rsid w:val="007926E3"/>
    <w:rsid w:val="00792F4D"/>
    <w:rsid w:val="007933B6"/>
    <w:rsid w:val="007939F4"/>
    <w:rsid w:val="00793BDA"/>
    <w:rsid w:val="00795BCA"/>
    <w:rsid w:val="00795C36"/>
    <w:rsid w:val="007A1FA6"/>
    <w:rsid w:val="007A38BC"/>
    <w:rsid w:val="007A6F1E"/>
    <w:rsid w:val="007A7BED"/>
    <w:rsid w:val="007B0CC5"/>
    <w:rsid w:val="007B30D4"/>
    <w:rsid w:val="007B314C"/>
    <w:rsid w:val="007B3B75"/>
    <w:rsid w:val="007B4D85"/>
    <w:rsid w:val="007C1E52"/>
    <w:rsid w:val="007C1F4F"/>
    <w:rsid w:val="007C3475"/>
    <w:rsid w:val="007C4191"/>
    <w:rsid w:val="007C5336"/>
    <w:rsid w:val="007C7139"/>
    <w:rsid w:val="007C733A"/>
    <w:rsid w:val="007C757D"/>
    <w:rsid w:val="007D1593"/>
    <w:rsid w:val="007D1ABD"/>
    <w:rsid w:val="007D1DA3"/>
    <w:rsid w:val="007D1F51"/>
    <w:rsid w:val="007D3579"/>
    <w:rsid w:val="007D41A5"/>
    <w:rsid w:val="007D52A1"/>
    <w:rsid w:val="007D6293"/>
    <w:rsid w:val="007D7EE5"/>
    <w:rsid w:val="007E0141"/>
    <w:rsid w:val="007E0AA4"/>
    <w:rsid w:val="007E3D32"/>
    <w:rsid w:val="007E4FD9"/>
    <w:rsid w:val="007F2BAB"/>
    <w:rsid w:val="007F5CD6"/>
    <w:rsid w:val="007F762A"/>
    <w:rsid w:val="008009B4"/>
    <w:rsid w:val="00802F93"/>
    <w:rsid w:val="00813A0B"/>
    <w:rsid w:val="00814BD3"/>
    <w:rsid w:val="008162C7"/>
    <w:rsid w:val="008165B4"/>
    <w:rsid w:val="0082606F"/>
    <w:rsid w:val="00826370"/>
    <w:rsid w:val="00837499"/>
    <w:rsid w:val="008377CE"/>
    <w:rsid w:val="00845682"/>
    <w:rsid w:val="00845F9D"/>
    <w:rsid w:val="00846DC6"/>
    <w:rsid w:val="0085685A"/>
    <w:rsid w:val="008568DC"/>
    <w:rsid w:val="00861AE2"/>
    <w:rsid w:val="00862B1B"/>
    <w:rsid w:val="00864096"/>
    <w:rsid w:val="00864336"/>
    <w:rsid w:val="00866A72"/>
    <w:rsid w:val="00867EA7"/>
    <w:rsid w:val="00867F92"/>
    <w:rsid w:val="00870274"/>
    <w:rsid w:val="00871192"/>
    <w:rsid w:val="00871FB4"/>
    <w:rsid w:val="00875B6D"/>
    <w:rsid w:val="008763B1"/>
    <w:rsid w:val="00876FA5"/>
    <w:rsid w:val="00877AEE"/>
    <w:rsid w:val="008800EE"/>
    <w:rsid w:val="00884EB6"/>
    <w:rsid w:val="00885976"/>
    <w:rsid w:val="008900F1"/>
    <w:rsid w:val="00890E31"/>
    <w:rsid w:val="008921C7"/>
    <w:rsid w:val="00892A4E"/>
    <w:rsid w:val="00893A17"/>
    <w:rsid w:val="00897EEC"/>
    <w:rsid w:val="008A23C1"/>
    <w:rsid w:val="008A5F6D"/>
    <w:rsid w:val="008B0134"/>
    <w:rsid w:val="008B2116"/>
    <w:rsid w:val="008B25A3"/>
    <w:rsid w:val="008B35D6"/>
    <w:rsid w:val="008B38EE"/>
    <w:rsid w:val="008B647E"/>
    <w:rsid w:val="008B7906"/>
    <w:rsid w:val="008C145F"/>
    <w:rsid w:val="008C3D5C"/>
    <w:rsid w:val="008C7392"/>
    <w:rsid w:val="008D2D2B"/>
    <w:rsid w:val="008D32F5"/>
    <w:rsid w:val="008D43B9"/>
    <w:rsid w:val="008D4738"/>
    <w:rsid w:val="008D4C6E"/>
    <w:rsid w:val="008D54ED"/>
    <w:rsid w:val="008D7815"/>
    <w:rsid w:val="008D78B4"/>
    <w:rsid w:val="008E1C3F"/>
    <w:rsid w:val="008E4D40"/>
    <w:rsid w:val="008E4E10"/>
    <w:rsid w:val="008E5BB3"/>
    <w:rsid w:val="008E68A7"/>
    <w:rsid w:val="008E75BD"/>
    <w:rsid w:val="008E75E2"/>
    <w:rsid w:val="008E7872"/>
    <w:rsid w:val="008F2551"/>
    <w:rsid w:val="008F259E"/>
    <w:rsid w:val="008F28FC"/>
    <w:rsid w:val="008F3708"/>
    <w:rsid w:val="008F5854"/>
    <w:rsid w:val="00901EAA"/>
    <w:rsid w:val="009028C7"/>
    <w:rsid w:val="00902CD6"/>
    <w:rsid w:val="00911647"/>
    <w:rsid w:val="00911931"/>
    <w:rsid w:val="009156AB"/>
    <w:rsid w:val="00916B3F"/>
    <w:rsid w:val="0092335A"/>
    <w:rsid w:val="009246D2"/>
    <w:rsid w:val="009249D0"/>
    <w:rsid w:val="00925594"/>
    <w:rsid w:val="00925DA6"/>
    <w:rsid w:val="00925F60"/>
    <w:rsid w:val="0092712E"/>
    <w:rsid w:val="00927714"/>
    <w:rsid w:val="00930384"/>
    <w:rsid w:val="00930BAB"/>
    <w:rsid w:val="00931228"/>
    <w:rsid w:val="00935DEC"/>
    <w:rsid w:val="009419DE"/>
    <w:rsid w:val="00941BF6"/>
    <w:rsid w:val="0094309D"/>
    <w:rsid w:val="0094385A"/>
    <w:rsid w:val="00943AD3"/>
    <w:rsid w:val="00944853"/>
    <w:rsid w:val="00945F31"/>
    <w:rsid w:val="009506C6"/>
    <w:rsid w:val="00950BDE"/>
    <w:rsid w:val="009518B4"/>
    <w:rsid w:val="00951AA7"/>
    <w:rsid w:val="00952C69"/>
    <w:rsid w:val="00953685"/>
    <w:rsid w:val="0095564B"/>
    <w:rsid w:val="00955C69"/>
    <w:rsid w:val="00955F04"/>
    <w:rsid w:val="009566F0"/>
    <w:rsid w:val="009571BF"/>
    <w:rsid w:val="009575D6"/>
    <w:rsid w:val="0096008D"/>
    <w:rsid w:val="00963CB9"/>
    <w:rsid w:val="00965D8E"/>
    <w:rsid w:val="009703DC"/>
    <w:rsid w:val="00972E30"/>
    <w:rsid w:val="00974FA3"/>
    <w:rsid w:val="009757F6"/>
    <w:rsid w:val="00977480"/>
    <w:rsid w:val="00980B24"/>
    <w:rsid w:val="00981B9D"/>
    <w:rsid w:val="00986639"/>
    <w:rsid w:val="0098674C"/>
    <w:rsid w:val="00993707"/>
    <w:rsid w:val="009A295C"/>
    <w:rsid w:val="009B1211"/>
    <w:rsid w:val="009B14E8"/>
    <w:rsid w:val="009B268E"/>
    <w:rsid w:val="009B31AF"/>
    <w:rsid w:val="009B3CA9"/>
    <w:rsid w:val="009B4CA3"/>
    <w:rsid w:val="009B549B"/>
    <w:rsid w:val="009C133B"/>
    <w:rsid w:val="009C1840"/>
    <w:rsid w:val="009C477A"/>
    <w:rsid w:val="009C55E9"/>
    <w:rsid w:val="009C668F"/>
    <w:rsid w:val="009C7547"/>
    <w:rsid w:val="009C7797"/>
    <w:rsid w:val="009C7F37"/>
    <w:rsid w:val="009D4AA8"/>
    <w:rsid w:val="009D4BD8"/>
    <w:rsid w:val="009D508A"/>
    <w:rsid w:val="009E0B91"/>
    <w:rsid w:val="009E0E5F"/>
    <w:rsid w:val="009E18DD"/>
    <w:rsid w:val="009E2866"/>
    <w:rsid w:val="009E2CBF"/>
    <w:rsid w:val="009E4BE9"/>
    <w:rsid w:val="009E4EE4"/>
    <w:rsid w:val="009E52EB"/>
    <w:rsid w:val="009E5CB5"/>
    <w:rsid w:val="009E5F08"/>
    <w:rsid w:val="009E763B"/>
    <w:rsid w:val="009F6345"/>
    <w:rsid w:val="009F7469"/>
    <w:rsid w:val="009F7CC0"/>
    <w:rsid w:val="00A00F23"/>
    <w:rsid w:val="00A03517"/>
    <w:rsid w:val="00A04BA9"/>
    <w:rsid w:val="00A06478"/>
    <w:rsid w:val="00A1140D"/>
    <w:rsid w:val="00A13333"/>
    <w:rsid w:val="00A14FA1"/>
    <w:rsid w:val="00A16362"/>
    <w:rsid w:val="00A21180"/>
    <w:rsid w:val="00A216E8"/>
    <w:rsid w:val="00A23C03"/>
    <w:rsid w:val="00A24C51"/>
    <w:rsid w:val="00A250C0"/>
    <w:rsid w:val="00A253CE"/>
    <w:rsid w:val="00A2591A"/>
    <w:rsid w:val="00A266D8"/>
    <w:rsid w:val="00A358B8"/>
    <w:rsid w:val="00A46236"/>
    <w:rsid w:val="00A46580"/>
    <w:rsid w:val="00A4693C"/>
    <w:rsid w:val="00A50863"/>
    <w:rsid w:val="00A51B49"/>
    <w:rsid w:val="00A520E2"/>
    <w:rsid w:val="00A52730"/>
    <w:rsid w:val="00A6265B"/>
    <w:rsid w:val="00A63392"/>
    <w:rsid w:val="00A65715"/>
    <w:rsid w:val="00A67832"/>
    <w:rsid w:val="00A70BDA"/>
    <w:rsid w:val="00A728F2"/>
    <w:rsid w:val="00A76D36"/>
    <w:rsid w:val="00A81311"/>
    <w:rsid w:val="00A81D99"/>
    <w:rsid w:val="00A84363"/>
    <w:rsid w:val="00A869BF"/>
    <w:rsid w:val="00A871CD"/>
    <w:rsid w:val="00A90430"/>
    <w:rsid w:val="00A905A9"/>
    <w:rsid w:val="00A90724"/>
    <w:rsid w:val="00A90C91"/>
    <w:rsid w:val="00A90E8C"/>
    <w:rsid w:val="00A92905"/>
    <w:rsid w:val="00A940E7"/>
    <w:rsid w:val="00A959EF"/>
    <w:rsid w:val="00A96A01"/>
    <w:rsid w:val="00A96F79"/>
    <w:rsid w:val="00A9756D"/>
    <w:rsid w:val="00AA23F0"/>
    <w:rsid w:val="00AA2487"/>
    <w:rsid w:val="00AA2B83"/>
    <w:rsid w:val="00AA5FF6"/>
    <w:rsid w:val="00AA6B4F"/>
    <w:rsid w:val="00AB0ACE"/>
    <w:rsid w:val="00AB2D39"/>
    <w:rsid w:val="00AB3467"/>
    <w:rsid w:val="00AB3472"/>
    <w:rsid w:val="00AB36AE"/>
    <w:rsid w:val="00AB5268"/>
    <w:rsid w:val="00AB7791"/>
    <w:rsid w:val="00AC1DF1"/>
    <w:rsid w:val="00AC3719"/>
    <w:rsid w:val="00AC43CC"/>
    <w:rsid w:val="00AC4FC2"/>
    <w:rsid w:val="00AC50E1"/>
    <w:rsid w:val="00AC55D5"/>
    <w:rsid w:val="00AC6EF1"/>
    <w:rsid w:val="00AD0C55"/>
    <w:rsid w:val="00AD1200"/>
    <w:rsid w:val="00AD1657"/>
    <w:rsid w:val="00AD319F"/>
    <w:rsid w:val="00AD3EE0"/>
    <w:rsid w:val="00AD794B"/>
    <w:rsid w:val="00AE0D91"/>
    <w:rsid w:val="00AE2814"/>
    <w:rsid w:val="00AE366D"/>
    <w:rsid w:val="00AE662C"/>
    <w:rsid w:val="00AE6DC7"/>
    <w:rsid w:val="00AF1E3E"/>
    <w:rsid w:val="00AF2A38"/>
    <w:rsid w:val="00AF2D77"/>
    <w:rsid w:val="00AF2DED"/>
    <w:rsid w:val="00AF4350"/>
    <w:rsid w:val="00AF46C3"/>
    <w:rsid w:val="00AF6EF3"/>
    <w:rsid w:val="00B011B9"/>
    <w:rsid w:val="00B0666F"/>
    <w:rsid w:val="00B111C9"/>
    <w:rsid w:val="00B13D09"/>
    <w:rsid w:val="00B14D73"/>
    <w:rsid w:val="00B1716C"/>
    <w:rsid w:val="00B17356"/>
    <w:rsid w:val="00B2015B"/>
    <w:rsid w:val="00B23534"/>
    <w:rsid w:val="00B3151C"/>
    <w:rsid w:val="00B32BEB"/>
    <w:rsid w:val="00B32FEB"/>
    <w:rsid w:val="00B33679"/>
    <w:rsid w:val="00B33B7F"/>
    <w:rsid w:val="00B34CE2"/>
    <w:rsid w:val="00B34ED3"/>
    <w:rsid w:val="00B365FF"/>
    <w:rsid w:val="00B36C7D"/>
    <w:rsid w:val="00B36CB9"/>
    <w:rsid w:val="00B44953"/>
    <w:rsid w:val="00B44D17"/>
    <w:rsid w:val="00B461AD"/>
    <w:rsid w:val="00B51AFA"/>
    <w:rsid w:val="00B522F2"/>
    <w:rsid w:val="00B55573"/>
    <w:rsid w:val="00B62A6B"/>
    <w:rsid w:val="00B62DCB"/>
    <w:rsid w:val="00B63386"/>
    <w:rsid w:val="00B656D6"/>
    <w:rsid w:val="00B66839"/>
    <w:rsid w:val="00B66B3A"/>
    <w:rsid w:val="00B66C9F"/>
    <w:rsid w:val="00B66E0F"/>
    <w:rsid w:val="00B71FD2"/>
    <w:rsid w:val="00B74B17"/>
    <w:rsid w:val="00B74B26"/>
    <w:rsid w:val="00B75AE6"/>
    <w:rsid w:val="00B7796A"/>
    <w:rsid w:val="00B81B03"/>
    <w:rsid w:val="00B829CB"/>
    <w:rsid w:val="00B82CF7"/>
    <w:rsid w:val="00B860A0"/>
    <w:rsid w:val="00B907E8"/>
    <w:rsid w:val="00B92A49"/>
    <w:rsid w:val="00B975F6"/>
    <w:rsid w:val="00B97B7F"/>
    <w:rsid w:val="00BA0295"/>
    <w:rsid w:val="00BA056E"/>
    <w:rsid w:val="00BA07E3"/>
    <w:rsid w:val="00BA0CA5"/>
    <w:rsid w:val="00BA7691"/>
    <w:rsid w:val="00BB2B64"/>
    <w:rsid w:val="00BB32DD"/>
    <w:rsid w:val="00BB5E02"/>
    <w:rsid w:val="00BB6638"/>
    <w:rsid w:val="00BC2B31"/>
    <w:rsid w:val="00BC33D6"/>
    <w:rsid w:val="00BC3843"/>
    <w:rsid w:val="00BC5D6B"/>
    <w:rsid w:val="00BD2324"/>
    <w:rsid w:val="00BD298E"/>
    <w:rsid w:val="00BD43AC"/>
    <w:rsid w:val="00BD6927"/>
    <w:rsid w:val="00BD7DF5"/>
    <w:rsid w:val="00BE1AF4"/>
    <w:rsid w:val="00BE3425"/>
    <w:rsid w:val="00BE34FC"/>
    <w:rsid w:val="00BE5028"/>
    <w:rsid w:val="00BE6623"/>
    <w:rsid w:val="00BE7315"/>
    <w:rsid w:val="00BF08A2"/>
    <w:rsid w:val="00BF486F"/>
    <w:rsid w:val="00BF61B6"/>
    <w:rsid w:val="00BF7DE1"/>
    <w:rsid w:val="00C0014C"/>
    <w:rsid w:val="00C01E44"/>
    <w:rsid w:val="00C03B9B"/>
    <w:rsid w:val="00C065EF"/>
    <w:rsid w:val="00C07F20"/>
    <w:rsid w:val="00C1186D"/>
    <w:rsid w:val="00C1524A"/>
    <w:rsid w:val="00C17BD9"/>
    <w:rsid w:val="00C23425"/>
    <w:rsid w:val="00C239CF"/>
    <w:rsid w:val="00C23AC4"/>
    <w:rsid w:val="00C24EE2"/>
    <w:rsid w:val="00C27895"/>
    <w:rsid w:val="00C306E2"/>
    <w:rsid w:val="00C315ED"/>
    <w:rsid w:val="00C33332"/>
    <w:rsid w:val="00C33FC2"/>
    <w:rsid w:val="00C345E5"/>
    <w:rsid w:val="00C37BD8"/>
    <w:rsid w:val="00C37E08"/>
    <w:rsid w:val="00C40010"/>
    <w:rsid w:val="00C41835"/>
    <w:rsid w:val="00C42E6B"/>
    <w:rsid w:val="00C442E7"/>
    <w:rsid w:val="00C44627"/>
    <w:rsid w:val="00C4590C"/>
    <w:rsid w:val="00C45D89"/>
    <w:rsid w:val="00C467E2"/>
    <w:rsid w:val="00C504FA"/>
    <w:rsid w:val="00C506ED"/>
    <w:rsid w:val="00C50A99"/>
    <w:rsid w:val="00C52DB0"/>
    <w:rsid w:val="00C54A54"/>
    <w:rsid w:val="00C63CAC"/>
    <w:rsid w:val="00C6578C"/>
    <w:rsid w:val="00C664B7"/>
    <w:rsid w:val="00C71FDE"/>
    <w:rsid w:val="00C7262A"/>
    <w:rsid w:val="00C73C5A"/>
    <w:rsid w:val="00C74E6E"/>
    <w:rsid w:val="00C7532D"/>
    <w:rsid w:val="00C75715"/>
    <w:rsid w:val="00C81EAD"/>
    <w:rsid w:val="00C824D9"/>
    <w:rsid w:val="00C82521"/>
    <w:rsid w:val="00C83CAE"/>
    <w:rsid w:val="00C83E41"/>
    <w:rsid w:val="00C840BE"/>
    <w:rsid w:val="00C84514"/>
    <w:rsid w:val="00C86785"/>
    <w:rsid w:val="00C86BE1"/>
    <w:rsid w:val="00C87069"/>
    <w:rsid w:val="00C91CB1"/>
    <w:rsid w:val="00C92823"/>
    <w:rsid w:val="00C934E4"/>
    <w:rsid w:val="00C953D0"/>
    <w:rsid w:val="00C95433"/>
    <w:rsid w:val="00C97CDB"/>
    <w:rsid w:val="00CA00BA"/>
    <w:rsid w:val="00CA21A4"/>
    <w:rsid w:val="00CA42FF"/>
    <w:rsid w:val="00CA44ED"/>
    <w:rsid w:val="00CA58ED"/>
    <w:rsid w:val="00CA7CB1"/>
    <w:rsid w:val="00CB2B15"/>
    <w:rsid w:val="00CB38DC"/>
    <w:rsid w:val="00CB5533"/>
    <w:rsid w:val="00CC28BF"/>
    <w:rsid w:val="00CC2C80"/>
    <w:rsid w:val="00CC2CBC"/>
    <w:rsid w:val="00CC43DE"/>
    <w:rsid w:val="00CC5603"/>
    <w:rsid w:val="00CC6796"/>
    <w:rsid w:val="00CC75AE"/>
    <w:rsid w:val="00CD2981"/>
    <w:rsid w:val="00CD2AAA"/>
    <w:rsid w:val="00CE0BF6"/>
    <w:rsid w:val="00CE141E"/>
    <w:rsid w:val="00CE188C"/>
    <w:rsid w:val="00CE1AD9"/>
    <w:rsid w:val="00CE2BDD"/>
    <w:rsid w:val="00CE3B9E"/>
    <w:rsid w:val="00CE493D"/>
    <w:rsid w:val="00CE7284"/>
    <w:rsid w:val="00CF2893"/>
    <w:rsid w:val="00CF367A"/>
    <w:rsid w:val="00CF4E56"/>
    <w:rsid w:val="00CF51A6"/>
    <w:rsid w:val="00CF5928"/>
    <w:rsid w:val="00CF6545"/>
    <w:rsid w:val="00CF6A63"/>
    <w:rsid w:val="00CF7EEB"/>
    <w:rsid w:val="00D00B82"/>
    <w:rsid w:val="00D04243"/>
    <w:rsid w:val="00D06179"/>
    <w:rsid w:val="00D10BAB"/>
    <w:rsid w:val="00D12603"/>
    <w:rsid w:val="00D15724"/>
    <w:rsid w:val="00D206F3"/>
    <w:rsid w:val="00D23255"/>
    <w:rsid w:val="00D25801"/>
    <w:rsid w:val="00D25C0C"/>
    <w:rsid w:val="00D27A05"/>
    <w:rsid w:val="00D3188E"/>
    <w:rsid w:val="00D32414"/>
    <w:rsid w:val="00D33F5B"/>
    <w:rsid w:val="00D40167"/>
    <w:rsid w:val="00D41E7A"/>
    <w:rsid w:val="00D436B2"/>
    <w:rsid w:val="00D43B69"/>
    <w:rsid w:val="00D4470E"/>
    <w:rsid w:val="00D457B9"/>
    <w:rsid w:val="00D46296"/>
    <w:rsid w:val="00D47793"/>
    <w:rsid w:val="00D50A9E"/>
    <w:rsid w:val="00D547CA"/>
    <w:rsid w:val="00D55645"/>
    <w:rsid w:val="00D55AA0"/>
    <w:rsid w:val="00D56C34"/>
    <w:rsid w:val="00D56F19"/>
    <w:rsid w:val="00D62C5F"/>
    <w:rsid w:val="00D63961"/>
    <w:rsid w:val="00D63E0D"/>
    <w:rsid w:val="00D66261"/>
    <w:rsid w:val="00D733D7"/>
    <w:rsid w:val="00D734E0"/>
    <w:rsid w:val="00D73FB6"/>
    <w:rsid w:val="00D76F1D"/>
    <w:rsid w:val="00D77448"/>
    <w:rsid w:val="00D7762F"/>
    <w:rsid w:val="00D80923"/>
    <w:rsid w:val="00D809B1"/>
    <w:rsid w:val="00D842EE"/>
    <w:rsid w:val="00D870E0"/>
    <w:rsid w:val="00D9065F"/>
    <w:rsid w:val="00D9440A"/>
    <w:rsid w:val="00D94DA6"/>
    <w:rsid w:val="00DA06B4"/>
    <w:rsid w:val="00DA0C98"/>
    <w:rsid w:val="00DA0F61"/>
    <w:rsid w:val="00DA4E1B"/>
    <w:rsid w:val="00DA5129"/>
    <w:rsid w:val="00DA6E2E"/>
    <w:rsid w:val="00DA6F12"/>
    <w:rsid w:val="00DB0C0F"/>
    <w:rsid w:val="00DB222C"/>
    <w:rsid w:val="00DB2D18"/>
    <w:rsid w:val="00DB36D3"/>
    <w:rsid w:val="00DB428B"/>
    <w:rsid w:val="00DB7A14"/>
    <w:rsid w:val="00DB7E92"/>
    <w:rsid w:val="00DC0C66"/>
    <w:rsid w:val="00DC0DEA"/>
    <w:rsid w:val="00DC0E1A"/>
    <w:rsid w:val="00DC1B4A"/>
    <w:rsid w:val="00DC2D51"/>
    <w:rsid w:val="00DC4980"/>
    <w:rsid w:val="00DC7696"/>
    <w:rsid w:val="00DD1616"/>
    <w:rsid w:val="00DD244E"/>
    <w:rsid w:val="00DE2C7A"/>
    <w:rsid w:val="00DE314F"/>
    <w:rsid w:val="00DE5082"/>
    <w:rsid w:val="00DE625E"/>
    <w:rsid w:val="00DE6621"/>
    <w:rsid w:val="00DE6EF6"/>
    <w:rsid w:val="00DF261E"/>
    <w:rsid w:val="00DF3908"/>
    <w:rsid w:val="00DF51B3"/>
    <w:rsid w:val="00DF5827"/>
    <w:rsid w:val="00DF7E93"/>
    <w:rsid w:val="00E002B4"/>
    <w:rsid w:val="00E00C01"/>
    <w:rsid w:val="00E03641"/>
    <w:rsid w:val="00E05E76"/>
    <w:rsid w:val="00E10C80"/>
    <w:rsid w:val="00E12D32"/>
    <w:rsid w:val="00E1468A"/>
    <w:rsid w:val="00E156BC"/>
    <w:rsid w:val="00E1695A"/>
    <w:rsid w:val="00E17065"/>
    <w:rsid w:val="00E2143F"/>
    <w:rsid w:val="00E2199E"/>
    <w:rsid w:val="00E23FBA"/>
    <w:rsid w:val="00E2455F"/>
    <w:rsid w:val="00E339D1"/>
    <w:rsid w:val="00E33ADE"/>
    <w:rsid w:val="00E33CC5"/>
    <w:rsid w:val="00E345CB"/>
    <w:rsid w:val="00E35CD2"/>
    <w:rsid w:val="00E402A1"/>
    <w:rsid w:val="00E47D30"/>
    <w:rsid w:val="00E505C3"/>
    <w:rsid w:val="00E50666"/>
    <w:rsid w:val="00E52BA1"/>
    <w:rsid w:val="00E54FB6"/>
    <w:rsid w:val="00E56EEC"/>
    <w:rsid w:val="00E6024B"/>
    <w:rsid w:val="00E62ACD"/>
    <w:rsid w:val="00E673DE"/>
    <w:rsid w:val="00E70A96"/>
    <w:rsid w:val="00E71F07"/>
    <w:rsid w:val="00E72818"/>
    <w:rsid w:val="00E76479"/>
    <w:rsid w:val="00E76C63"/>
    <w:rsid w:val="00E8087D"/>
    <w:rsid w:val="00E80DDD"/>
    <w:rsid w:val="00E82427"/>
    <w:rsid w:val="00E82B10"/>
    <w:rsid w:val="00E83150"/>
    <w:rsid w:val="00E841B4"/>
    <w:rsid w:val="00E85C73"/>
    <w:rsid w:val="00E87948"/>
    <w:rsid w:val="00E87CF9"/>
    <w:rsid w:val="00E87D06"/>
    <w:rsid w:val="00E94CFB"/>
    <w:rsid w:val="00E95CBE"/>
    <w:rsid w:val="00E97166"/>
    <w:rsid w:val="00E97211"/>
    <w:rsid w:val="00E97DF2"/>
    <w:rsid w:val="00EA59F7"/>
    <w:rsid w:val="00EA7DA1"/>
    <w:rsid w:val="00EB043E"/>
    <w:rsid w:val="00EB077A"/>
    <w:rsid w:val="00EB1666"/>
    <w:rsid w:val="00EB1D0E"/>
    <w:rsid w:val="00EB623B"/>
    <w:rsid w:val="00EB64D3"/>
    <w:rsid w:val="00EB65DB"/>
    <w:rsid w:val="00EB7442"/>
    <w:rsid w:val="00EB7D51"/>
    <w:rsid w:val="00EC10E0"/>
    <w:rsid w:val="00EC2F29"/>
    <w:rsid w:val="00EC4EFE"/>
    <w:rsid w:val="00EC59B6"/>
    <w:rsid w:val="00ED0541"/>
    <w:rsid w:val="00EE055C"/>
    <w:rsid w:val="00EE1023"/>
    <w:rsid w:val="00EE104E"/>
    <w:rsid w:val="00EE2744"/>
    <w:rsid w:val="00EE60EA"/>
    <w:rsid w:val="00EE69F7"/>
    <w:rsid w:val="00EE6D11"/>
    <w:rsid w:val="00EF1B36"/>
    <w:rsid w:val="00EF72D9"/>
    <w:rsid w:val="00EF72F7"/>
    <w:rsid w:val="00EF79EF"/>
    <w:rsid w:val="00F005B6"/>
    <w:rsid w:val="00F01C20"/>
    <w:rsid w:val="00F03224"/>
    <w:rsid w:val="00F067D8"/>
    <w:rsid w:val="00F07624"/>
    <w:rsid w:val="00F10EB1"/>
    <w:rsid w:val="00F12DB7"/>
    <w:rsid w:val="00F1425C"/>
    <w:rsid w:val="00F20502"/>
    <w:rsid w:val="00F22169"/>
    <w:rsid w:val="00F2429F"/>
    <w:rsid w:val="00F25B56"/>
    <w:rsid w:val="00F31649"/>
    <w:rsid w:val="00F31759"/>
    <w:rsid w:val="00F31BCD"/>
    <w:rsid w:val="00F31CE4"/>
    <w:rsid w:val="00F356A1"/>
    <w:rsid w:val="00F357EC"/>
    <w:rsid w:val="00F35BAC"/>
    <w:rsid w:val="00F368E2"/>
    <w:rsid w:val="00F42391"/>
    <w:rsid w:val="00F4778E"/>
    <w:rsid w:val="00F52015"/>
    <w:rsid w:val="00F55ED6"/>
    <w:rsid w:val="00F57A47"/>
    <w:rsid w:val="00F66839"/>
    <w:rsid w:val="00F73E19"/>
    <w:rsid w:val="00F748D0"/>
    <w:rsid w:val="00F77FDE"/>
    <w:rsid w:val="00F8060D"/>
    <w:rsid w:val="00F8126F"/>
    <w:rsid w:val="00F85470"/>
    <w:rsid w:val="00F91D60"/>
    <w:rsid w:val="00F93D53"/>
    <w:rsid w:val="00FA0C52"/>
    <w:rsid w:val="00FA60F0"/>
    <w:rsid w:val="00FA7776"/>
    <w:rsid w:val="00FB2532"/>
    <w:rsid w:val="00FC0C12"/>
    <w:rsid w:val="00FC15AD"/>
    <w:rsid w:val="00FC33D2"/>
    <w:rsid w:val="00FC3839"/>
    <w:rsid w:val="00FC5064"/>
    <w:rsid w:val="00FD1D3A"/>
    <w:rsid w:val="00FD459C"/>
    <w:rsid w:val="00FD645F"/>
    <w:rsid w:val="00FD7CB5"/>
    <w:rsid w:val="00FE0965"/>
    <w:rsid w:val="00FE3F38"/>
    <w:rsid w:val="00FF061E"/>
    <w:rsid w:val="00FF0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Default"/>
    <w:next w:val="Default"/>
    <w:link w:val="Heading1Char"/>
    <w:qFormat/>
    <w:rsid w:val="000C3A6D"/>
    <w:pPr>
      <w:numPr>
        <w:numId w:val="8"/>
      </w:numPr>
      <w:spacing w:before="240" w:after="60"/>
      <w:outlineLvl w:val="0"/>
    </w:pPr>
    <w:rPr>
      <w:rFonts w:cs="Times New Roman"/>
      <w:color w:val="auto"/>
    </w:rPr>
  </w:style>
  <w:style w:type="paragraph" w:styleId="Heading2">
    <w:name w:val="heading 2"/>
    <w:basedOn w:val="Normal"/>
    <w:next w:val="Normal"/>
    <w:link w:val="Heading2Char"/>
    <w:qFormat/>
    <w:rsid w:val="0052215D"/>
    <w:pPr>
      <w:keepNext/>
      <w:numPr>
        <w:ilvl w:val="1"/>
        <w:numId w:val="8"/>
      </w:numPr>
      <w:spacing w:before="240" w:after="60"/>
      <w:outlineLvl w:val="1"/>
    </w:pPr>
    <w:rPr>
      <w:b/>
      <w:bCs/>
      <w:i/>
      <w:iCs/>
      <w:sz w:val="28"/>
      <w:szCs w:val="28"/>
    </w:rPr>
  </w:style>
  <w:style w:type="paragraph" w:styleId="Heading3">
    <w:name w:val="heading 3"/>
    <w:basedOn w:val="Normal"/>
    <w:next w:val="Normal"/>
    <w:link w:val="Heading3Char"/>
    <w:qFormat/>
    <w:rsid w:val="00160A85"/>
    <w:pPr>
      <w:keepNext/>
      <w:numPr>
        <w:ilvl w:val="2"/>
        <w:numId w:val="8"/>
      </w:numPr>
      <w:spacing w:before="240" w:after="60"/>
      <w:outlineLvl w:val="2"/>
    </w:pPr>
    <w:rPr>
      <w:b/>
      <w:bCs/>
      <w:sz w:val="26"/>
      <w:szCs w:val="26"/>
    </w:rPr>
  </w:style>
  <w:style w:type="paragraph" w:styleId="Heading4">
    <w:name w:val="heading 4"/>
    <w:basedOn w:val="Normal"/>
    <w:next w:val="Normal"/>
    <w:qFormat/>
    <w:rsid w:val="005740E4"/>
    <w:pPr>
      <w:keepNext/>
      <w:numPr>
        <w:ilvl w:val="3"/>
        <w:numId w:val="8"/>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5740E4"/>
    <w:pPr>
      <w:numPr>
        <w:ilvl w:val="4"/>
        <w:numId w:val="8"/>
      </w:numPr>
      <w:spacing w:before="240" w:after="60"/>
      <w:outlineLvl w:val="4"/>
    </w:pPr>
    <w:rPr>
      <w:b/>
      <w:bCs/>
      <w:i/>
      <w:iCs/>
      <w:sz w:val="26"/>
      <w:szCs w:val="26"/>
    </w:rPr>
  </w:style>
  <w:style w:type="paragraph" w:styleId="Heading6">
    <w:name w:val="heading 6"/>
    <w:basedOn w:val="Normal"/>
    <w:next w:val="Normal"/>
    <w:qFormat/>
    <w:rsid w:val="005740E4"/>
    <w:pPr>
      <w:numPr>
        <w:ilvl w:val="5"/>
        <w:numId w:val="8"/>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5740E4"/>
    <w:pPr>
      <w:numPr>
        <w:ilvl w:val="6"/>
        <w:numId w:val="8"/>
      </w:numPr>
      <w:spacing w:before="240" w:after="60"/>
      <w:outlineLvl w:val="6"/>
    </w:pPr>
    <w:rPr>
      <w:rFonts w:ascii="Times New Roman" w:hAnsi="Times New Roman" w:cs="Times New Roman"/>
    </w:rPr>
  </w:style>
  <w:style w:type="paragraph" w:styleId="Heading8">
    <w:name w:val="heading 8"/>
    <w:basedOn w:val="Normal"/>
    <w:next w:val="Normal"/>
    <w:qFormat/>
    <w:rsid w:val="005740E4"/>
    <w:pPr>
      <w:numPr>
        <w:ilvl w:val="7"/>
        <w:numId w:val="8"/>
      </w:numPr>
      <w:spacing w:before="240" w:after="60"/>
      <w:outlineLvl w:val="7"/>
    </w:pPr>
    <w:rPr>
      <w:rFonts w:ascii="Times New Roman" w:hAnsi="Times New Roman" w:cs="Times New Roman"/>
      <w:i/>
      <w:iCs/>
    </w:rPr>
  </w:style>
  <w:style w:type="paragraph" w:styleId="Heading9">
    <w:name w:val="heading 9"/>
    <w:basedOn w:val="Normal"/>
    <w:next w:val="Normal"/>
    <w:qFormat/>
    <w:rsid w:val="005740E4"/>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C3A6D"/>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1A322C"/>
    <w:rPr>
      <w:rFonts w:ascii="Arial" w:hAnsi="Arial" w:cs="Arial"/>
      <w:color w:val="000000"/>
      <w:sz w:val="24"/>
      <w:szCs w:val="24"/>
      <w:lang w:val="en-GB" w:eastAsia="en-GB" w:bidi="ar-SA"/>
    </w:rPr>
  </w:style>
  <w:style w:type="character" w:customStyle="1" w:styleId="Heading1Char">
    <w:name w:val="Heading 1 Char"/>
    <w:basedOn w:val="DefaultChar"/>
    <w:link w:val="Heading1"/>
    <w:rsid w:val="001A322C"/>
    <w:rPr>
      <w:rFonts w:ascii="Arial" w:hAnsi="Arial" w:cs="Arial"/>
      <w:color w:val="000000"/>
      <w:sz w:val="24"/>
      <w:szCs w:val="24"/>
      <w:lang w:val="en-GB" w:eastAsia="en-GB" w:bidi="ar-SA"/>
    </w:rPr>
  </w:style>
  <w:style w:type="character" w:customStyle="1" w:styleId="Heading2Char">
    <w:name w:val="Heading 2 Char"/>
    <w:link w:val="Heading2"/>
    <w:rsid w:val="000250E9"/>
    <w:rPr>
      <w:rFonts w:ascii="Arial" w:hAnsi="Arial" w:cs="Arial"/>
      <w:b/>
      <w:bCs/>
      <w:i/>
      <w:iCs/>
      <w:sz w:val="28"/>
      <w:szCs w:val="28"/>
    </w:rPr>
  </w:style>
  <w:style w:type="character" w:customStyle="1" w:styleId="Heading3Char">
    <w:name w:val="Heading 3 Char"/>
    <w:link w:val="Heading3"/>
    <w:rsid w:val="004D201E"/>
    <w:rPr>
      <w:rFonts w:ascii="Arial" w:hAnsi="Arial" w:cs="Arial"/>
      <w:b/>
      <w:bCs/>
      <w:sz w:val="26"/>
      <w:szCs w:val="26"/>
    </w:rPr>
  </w:style>
  <w:style w:type="paragraph" w:customStyle="1" w:styleId="TOCI">
    <w:name w:val="TOCI"/>
    <w:basedOn w:val="Default"/>
    <w:next w:val="Default"/>
    <w:rsid w:val="000C3A6D"/>
    <w:rPr>
      <w:rFonts w:cs="Times New Roman"/>
      <w:color w:val="auto"/>
    </w:rPr>
  </w:style>
  <w:style w:type="paragraph" w:styleId="Footer">
    <w:name w:val="footer"/>
    <w:basedOn w:val="Normal"/>
    <w:link w:val="FooterChar"/>
    <w:uiPriority w:val="99"/>
    <w:rsid w:val="00AA6B4F"/>
    <w:pPr>
      <w:tabs>
        <w:tab w:val="center" w:pos="4153"/>
        <w:tab w:val="right" w:pos="8306"/>
      </w:tabs>
    </w:pPr>
  </w:style>
  <w:style w:type="character" w:styleId="PageNumber">
    <w:name w:val="page number"/>
    <w:basedOn w:val="DefaultParagraphFont"/>
    <w:rsid w:val="00AA6B4F"/>
  </w:style>
  <w:style w:type="paragraph" w:styleId="Header">
    <w:name w:val="header"/>
    <w:basedOn w:val="Normal"/>
    <w:rsid w:val="00AA6B4F"/>
    <w:pPr>
      <w:tabs>
        <w:tab w:val="center" w:pos="4153"/>
        <w:tab w:val="right" w:pos="8306"/>
      </w:tabs>
    </w:pPr>
  </w:style>
  <w:style w:type="paragraph" w:styleId="BalloonText">
    <w:name w:val="Balloon Text"/>
    <w:basedOn w:val="Normal"/>
    <w:semiHidden/>
    <w:rsid w:val="00480A87"/>
    <w:rPr>
      <w:rFonts w:ascii="Tahoma" w:hAnsi="Tahoma" w:cs="Tahoma"/>
      <w:sz w:val="16"/>
      <w:szCs w:val="16"/>
    </w:rPr>
  </w:style>
  <w:style w:type="character" w:styleId="CommentReference">
    <w:name w:val="annotation reference"/>
    <w:semiHidden/>
    <w:rsid w:val="00480A87"/>
    <w:rPr>
      <w:sz w:val="16"/>
      <w:szCs w:val="16"/>
    </w:rPr>
  </w:style>
  <w:style w:type="paragraph" w:styleId="CommentText">
    <w:name w:val="annotation text"/>
    <w:basedOn w:val="Normal"/>
    <w:link w:val="CommentTextChar"/>
    <w:semiHidden/>
    <w:rsid w:val="00480A87"/>
    <w:rPr>
      <w:sz w:val="20"/>
      <w:szCs w:val="20"/>
    </w:rPr>
  </w:style>
  <w:style w:type="character" w:customStyle="1" w:styleId="CommentTextChar">
    <w:name w:val="Comment Text Char"/>
    <w:link w:val="CommentText"/>
    <w:semiHidden/>
    <w:locked/>
    <w:rsid w:val="006F2A80"/>
    <w:rPr>
      <w:rFonts w:ascii="Arial" w:hAnsi="Arial" w:cs="Arial"/>
      <w:lang w:val="en-GB" w:eastAsia="en-GB" w:bidi="ar-SA"/>
    </w:rPr>
  </w:style>
  <w:style w:type="paragraph" w:styleId="CommentSubject">
    <w:name w:val="annotation subject"/>
    <w:basedOn w:val="CommentText"/>
    <w:next w:val="CommentText"/>
    <w:semiHidden/>
    <w:rsid w:val="00480A87"/>
    <w:rPr>
      <w:b/>
      <w:bCs/>
    </w:rPr>
  </w:style>
  <w:style w:type="paragraph" w:styleId="ListParagraph">
    <w:name w:val="List Paragraph"/>
    <w:basedOn w:val="Normal"/>
    <w:uiPriority w:val="34"/>
    <w:qFormat/>
    <w:rsid w:val="006F2A80"/>
    <w:pPr>
      <w:ind w:left="720"/>
      <w:contextualSpacing/>
      <w:jc w:val="both"/>
    </w:pPr>
    <w:rPr>
      <w:rFonts w:eastAsia="Calibri" w:cs="Times New Roman"/>
      <w:szCs w:val="20"/>
      <w:lang w:eastAsia="en-US"/>
    </w:rPr>
  </w:style>
  <w:style w:type="paragraph" w:customStyle="1" w:styleId="A1">
    <w:name w:val="A1"/>
    <w:basedOn w:val="Normal"/>
    <w:rsid w:val="006F2A80"/>
    <w:pPr>
      <w:tabs>
        <w:tab w:val="num" w:pos="576"/>
      </w:tabs>
      <w:spacing w:before="120" w:after="120"/>
      <w:ind w:left="576" w:hanging="576"/>
      <w:jc w:val="both"/>
      <w:outlineLvl w:val="0"/>
    </w:pPr>
    <w:rPr>
      <w:rFonts w:eastAsia="Calibri" w:cs="Times New Roman"/>
      <w:b/>
      <w:caps/>
      <w:szCs w:val="20"/>
      <w:u w:val="single"/>
      <w:lang w:eastAsia="en-US"/>
    </w:rPr>
  </w:style>
  <w:style w:type="paragraph" w:customStyle="1" w:styleId="A2">
    <w:name w:val="A2"/>
    <w:basedOn w:val="Normal"/>
    <w:rsid w:val="006F2A80"/>
    <w:pPr>
      <w:tabs>
        <w:tab w:val="num" w:pos="1044"/>
      </w:tabs>
      <w:spacing w:before="120" w:after="120"/>
      <w:ind w:left="1044" w:hanging="864"/>
      <w:jc w:val="both"/>
      <w:outlineLvl w:val="1"/>
    </w:pPr>
    <w:rPr>
      <w:rFonts w:eastAsia="Calibri" w:cs="Times New Roman"/>
      <w:szCs w:val="20"/>
      <w:lang w:eastAsia="en-US"/>
    </w:rPr>
  </w:style>
  <w:style w:type="paragraph" w:customStyle="1" w:styleId="A3">
    <w:name w:val="A3"/>
    <w:basedOn w:val="Normal"/>
    <w:rsid w:val="006F2A80"/>
    <w:pPr>
      <w:tabs>
        <w:tab w:val="num" w:pos="3582"/>
      </w:tabs>
      <w:spacing w:before="120" w:after="120"/>
      <w:ind w:left="3582" w:hanging="1152"/>
      <w:jc w:val="both"/>
      <w:outlineLvl w:val="2"/>
    </w:pPr>
    <w:rPr>
      <w:rFonts w:eastAsia="Calibri" w:cs="Times New Roman"/>
      <w:szCs w:val="20"/>
      <w:lang w:eastAsia="en-US"/>
    </w:rPr>
  </w:style>
  <w:style w:type="paragraph" w:customStyle="1" w:styleId="A4">
    <w:name w:val="A4"/>
    <w:basedOn w:val="Normal"/>
    <w:rsid w:val="006F2A80"/>
    <w:pPr>
      <w:tabs>
        <w:tab w:val="num" w:pos="5400"/>
      </w:tabs>
      <w:spacing w:before="120" w:after="120"/>
      <w:ind w:left="5400" w:hanging="1440"/>
      <w:jc w:val="both"/>
      <w:outlineLvl w:val="3"/>
    </w:pPr>
    <w:rPr>
      <w:rFonts w:eastAsia="Calibri" w:cs="Times New Roman"/>
      <w:szCs w:val="20"/>
      <w:lang w:eastAsia="en-US"/>
    </w:rPr>
  </w:style>
  <w:style w:type="paragraph" w:customStyle="1" w:styleId="A5">
    <w:name w:val="A5"/>
    <w:basedOn w:val="Normal"/>
    <w:rsid w:val="006F2A80"/>
    <w:pPr>
      <w:tabs>
        <w:tab w:val="num" w:pos="5472"/>
      </w:tabs>
      <w:spacing w:before="120" w:after="120"/>
      <w:ind w:left="5472" w:hanging="1440"/>
      <w:jc w:val="both"/>
      <w:outlineLvl w:val="4"/>
    </w:pPr>
    <w:rPr>
      <w:rFonts w:eastAsia="Calibri" w:cs="Times New Roman"/>
      <w:szCs w:val="20"/>
      <w:lang w:eastAsia="en-US"/>
    </w:rPr>
  </w:style>
  <w:style w:type="character" w:customStyle="1" w:styleId="Heading1Text">
    <w:name w:val="Heading 1 Text"/>
    <w:rsid w:val="006F2A80"/>
    <w:rPr>
      <w:rFonts w:ascii="Arial" w:hAnsi="Arial" w:cs="Arial"/>
      <w:b/>
      <w:bCs/>
      <w:color w:val="auto"/>
      <w:sz w:val="21"/>
      <w:szCs w:val="21"/>
      <w:u w:val="none"/>
    </w:rPr>
  </w:style>
  <w:style w:type="character" w:styleId="Hyperlink">
    <w:name w:val="Hyperlink"/>
    <w:uiPriority w:val="99"/>
    <w:rsid w:val="00115F31"/>
    <w:rPr>
      <w:rFonts w:cs="Times New Roman"/>
      <w:color w:val="0000FF"/>
      <w:u w:val="single"/>
    </w:rPr>
  </w:style>
  <w:style w:type="table" w:styleId="TableGrid">
    <w:name w:val="Table Grid"/>
    <w:basedOn w:val="TableNormal"/>
    <w:rsid w:val="00322AA3"/>
    <w:pPr>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rsid w:val="00322AA3"/>
    <w:pPr>
      <w:tabs>
        <w:tab w:val="num" w:pos="1209"/>
      </w:tabs>
      <w:ind w:left="1209" w:hanging="360"/>
    </w:pPr>
    <w:rPr>
      <w:rFonts w:ascii="Times New Roman" w:eastAsia="Calibri" w:hAnsi="Times New Roman" w:cs="Times New Roman"/>
      <w:sz w:val="20"/>
      <w:szCs w:val="20"/>
    </w:rPr>
  </w:style>
  <w:style w:type="paragraph" w:customStyle="1" w:styleId="Level2">
    <w:name w:val="Level 2"/>
    <w:basedOn w:val="Normal"/>
    <w:next w:val="Normal"/>
    <w:rsid w:val="00322AA3"/>
    <w:pPr>
      <w:spacing w:after="240" w:line="276" w:lineRule="auto"/>
      <w:ind w:left="1440" w:hanging="360"/>
      <w:jc w:val="both"/>
      <w:outlineLvl w:val="1"/>
    </w:pPr>
    <w:rPr>
      <w:sz w:val="21"/>
      <w:szCs w:val="21"/>
    </w:rPr>
  </w:style>
  <w:style w:type="character" w:customStyle="1" w:styleId="NoHeading2Text">
    <w:name w:val="No Heading 2 Text"/>
    <w:rsid w:val="00322AA3"/>
    <w:rPr>
      <w:rFonts w:ascii="Arial" w:hAnsi="Arial" w:cs="Arial"/>
      <w:color w:val="auto"/>
      <w:sz w:val="21"/>
      <w:szCs w:val="21"/>
      <w:u w:val="none"/>
    </w:rPr>
  </w:style>
  <w:style w:type="paragraph" w:styleId="BodyTextIndent2">
    <w:name w:val="Body Text Indent 2"/>
    <w:basedOn w:val="Normal"/>
    <w:link w:val="BodyTextIndent2Char"/>
    <w:rsid w:val="00AB7791"/>
    <w:pPr>
      <w:widowControl w:val="0"/>
      <w:tabs>
        <w:tab w:val="left" w:pos="1152"/>
      </w:tabs>
      <w:ind w:left="993" w:hanging="993"/>
      <w:jc w:val="both"/>
    </w:pPr>
    <w:rPr>
      <w:rFonts w:ascii="Times New Roman" w:eastAsia="Calibri" w:hAnsi="Times New Roman" w:cs="Times New Roman"/>
      <w:sz w:val="22"/>
      <w:szCs w:val="20"/>
      <w:lang w:eastAsia="en-US"/>
    </w:rPr>
  </w:style>
  <w:style w:type="character" w:customStyle="1" w:styleId="BodyTextIndent2Char">
    <w:name w:val="Body Text Indent 2 Char"/>
    <w:link w:val="BodyTextIndent2"/>
    <w:locked/>
    <w:rsid w:val="00AB7791"/>
    <w:rPr>
      <w:rFonts w:eastAsia="Calibri"/>
      <w:sz w:val="22"/>
      <w:lang w:val="en-GB" w:eastAsia="en-US" w:bidi="ar-SA"/>
    </w:rPr>
  </w:style>
  <w:style w:type="paragraph" w:styleId="BodyText">
    <w:name w:val="Body Text"/>
    <w:basedOn w:val="Normal"/>
    <w:rsid w:val="0052215D"/>
    <w:pPr>
      <w:spacing w:after="120"/>
    </w:pPr>
  </w:style>
  <w:style w:type="paragraph" w:styleId="BodyText3">
    <w:name w:val="Body Text 3"/>
    <w:basedOn w:val="Normal"/>
    <w:rsid w:val="0052215D"/>
    <w:pPr>
      <w:spacing w:after="120"/>
    </w:pPr>
    <w:rPr>
      <w:sz w:val="16"/>
      <w:szCs w:val="16"/>
    </w:rPr>
  </w:style>
  <w:style w:type="paragraph" w:styleId="Title">
    <w:name w:val="Title"/>
    <w:basedOn w:val="Normal"/>
    <w:link w:val="TitleChar"/>
    <w:qFormat/>
    <w:rsid w:val="0052215D"/>
    <w:pPr>
      <w:spacing w:line="240" w:lineRule="atLeast"/>
      <w:jc w:val="center"/>
    </w:pPr>
    <w:rPr>
      <w:rFonts w:ascii="Times New Roman" w:eastAsia="Calibri" w:hAnsi="Times New Roman" w:cs="Times New Roman"/>
      <w:b/>
      <w:szCs w:val="20"/>
      <w:u w:val="single"/>
      <w:lang w:eastAsia="en-US"/>
    </w:rPr>
  </w:style>
  <w:style w:type="character" w:customStyle="1" w:styleId="TitleChar">
    <w:name w:val="Title Char"/>
    <w:link w:val="Title"/>
    <w:locked/>
    <w:rsid w:val="0052215D"/>
    <w:rPr>
      <w:rFonts w:eastAsia="Calibri"/>
      <w:b/>
      <w:sz w:val="24"/>
      <w:u w:val="single"/>
      <w:lang w:val="en-GB" w:eastAsia="en-US" w:bidi="ar-SA"/>
    </w:rPr>
  </w:style>
  <w:style w:type="paragraph" w:styleId="BodyText2">
    <w:name w:val="Body Text 2"/>
    <w:basedOn w:val="Normal"/>
    <w:rsid w:val="003B41EA"/>
    <w:pPr>
      <w:spacing w:after="120" w:line="480" w:lineRule="auto"/>
    </w:pPr>
  </w:style>
  <w:style w:type="paragraph" w:styleId="TOC2">
    <w:name w:val="toc 2"/>
    <w:basedOn w:val="Normal"/>
    <w:next w:val="Normal"/>
    <w:autoRedefine/>
    <w:semiHidden/>
    <w:rsid w:val="00AD1200"/>
    <w:pPr>
      <w:ind w:right="-540"/>
      <w:jc w:val="both"/>
    </w:pPr>
  </w:style>
  <w:style w:type="paragraph" w:styleId="TOC1">
    <w:name w:val="toc 1"/>
    <w:basedOn w:val="Normal"/>
    <w:next w:val="Normal"/>
    <w:autoRedefine/>
    <w:uiPriority w:val="39"/>
    <w:rsid w:val="00EC4EFE"/>
    <w:pPr>
      <w:tabs>
        <w:tab w:val="right" w:leader="dot" w:pos="9530"/>
      </w:tabs>
      <w:spacing w:before="120" w:after="120"/>
    </w:pPr>
    <w:rPr>
      <w:b/>
      <w:sz w:val="22"/>
    </w:rPr>
  </w:style>
  <w:style w:type="paragraph" w:styleId="TOC3">
    <w:name w:val="toc 3"/>
    <w:basedOn w:val="Normal"/>
    <w:next w:val="Normal"/>
    <w:autoRedefine/>
    <w:semiHidden/>
    <w:rsid w:val="001626BA"/>
    <w:pPr>
      <w:ind w:left="480"/>
    </w:pPr>
  </w:style>
  <w:style w:type="paragraph" w:customStyle="1" w:styleId="CM24">
    <w:name w:val="CM24"/>
    <w:basedOn w:val="Normal"/>
    <w:next w:val="Normal"/>
    <w:rsid w:val="00C42E6B"/>
    <w:pPr>
      <w:autoSpaceDE w:val="0"/>
      <w:autoSpaceDN w:val="0"/>
      <w:adjustRightInd w:val="0"/>
      <w:spacing w:after="360"/>
    </w:pPr>
    <w:rPr>
      <w:rFonts w:cs="Times New Roman"/>
    </w:rPr>
  </w:style>
  <w:style w:type="paragraph" w:styleId="ListBullet">
    <w:name w:val="List Bullet"/>
    <w:basedOn w:val="Normal"/>
    <w:rsid w:val="00EE60EA"/>
    <w:pPr>
      <w:numPr>
        <w:numId w:val="9"/>
      </w:numPr>
    </w:pPr>
  </w:style>
  <w:style w:type="paragraph" w:styleId="NormalWeb">
    <w:name w:val="Normal (Web)"/>
    <w:basedOn w:val="Normal"/>
    <w:rsid w:val="009419DE"/>
    <w:pPr>
      <w:spacing w:before="100" w:beforeAutospacing="1" w:after="100" w:afterAutospacing="1"/>
    </w:pPr>
    <w:rPr>
      <w:rFonts w:ascii="Times New Roman" w:hAnsi="Times New Roman" w:cs="Times New Roman"/>
    </w:rPr>
  </w:style>
  <w:style w:type="paragraph" w:customStyle="1" w:styleId="Normal1">
    <w:name w:val="Normal1"/>
    <w:basedOn w:val="Normal"/>
    <w:rsid w:val="009E2CBF"/>
    <w:pPr>
      <w:spacing w:before="120" w:after="120"/>
      <w:jc w:val="both"/>
    </w:pPr>
    <w:rPr>
      <w:rFonts w:cs="Times New Roman"/>
      <w:szCs w:val="20"/>
      <w:lang w:eastAsia="en-US"/>
    </w:rPr>
  </w:style>
  <w:style w:type="paragraph" w:customStyle="1" w:styleId="Style1">
    <w:name w:val="Style1"/>
    <w:basedOn w:val="Normal"/>
    <w:rsid w:val="00BD43AC"/>
    <w:pPr>
      <w:numPr>
        <w:numId w:val="1"/>
      </w:numPr>
      <w:jc w:val="both"/>
    </w:pPr>
    <w:rPr>
      <w:sz w:val="22"/>
      <w:szCs w:val="22"/>
    </w:rPr>
  </w:style>
  <w:style w:type="paragraph" w:customStyle="1" w:styleId="ecxmsonormal">
    <w:name w:val="ecxmsonormal"/>
    <w:basedOn w:val="Normal"/>
    <w:rsid w:val="006228EE"/>
    <w:pPr>
      <w:spacing w:after="324"/>
    </w:pPr>
    <w:rPr>
      <w:rFonts w:ascii="Times New Roman" w:hAnsi="Times New Roman" w:cs="Times New Roman"/>
      <w:lang w:val="en-US" w:eastAsia="en-US"/>
    </w:rPr>
  </w:style>
  <w:style w:type="paragraph" w:styleId="TOC4">
    <w:name w:val="toc 4"/>
    <w:basedOn w:val="Normal"/>
    <w:next w:val="Normal"/>
    <w:autoRedefine/>
    <w:semiHidden/>
    <w:rsid w:val="00BE1AF4"/>
    <w:pPr>
      <w:ind w:left="720"/>
    </w:pPr>
  </w:style>
  <w:style w:type="numbering" w:customStyle="1" w:styleId="Style2">
    <w:name w:val="Style2"/>
    <w:basedOn w:val="NoList"/>
    <w:rsid w:val="00C1524A"/>
    <w:pPr>
      <w:numPr>
        <w:numId w:val="2"/>
      </w:numPr>
    </w:pPr>
  </w:style>
  <w:style w:type="paragraph" w:customStyle="1" w:styleId="Style3">
    <w:name w:val="Style3"/>
    <w:basedOn w:val="Heading3"/>
    <w:rsid w:val="00071CAB"/>
    <w:pPr>
      <w:jc w:val="both"/>
    </w:pPr>
    <w:rPr>
      <w:bCs w:val="0"/>
      <w:sz w:val="24"/>
    </w:rPr>
  </w:style>
  <w:style w:type="paragraph" w:customStyle="1" w:styleId="StyleHeading212pt">
    <w:name w:val="Style Heading 2 + 12 pt"/>
    <w:basedOn w:val="Heading3"/>
    <w:link w:val="StyleHeading212ptChar"/>
    <w:rsid w:val="00071CAB"/>
    <w:pPr>
      <w:jc w:val="both"/>
    </w:pPr>
    <w:rPr>
      <w:sz w:val="24"/>
    </w:rPr>
  </w:style>
  <w:style w:type="character" w:customStyle="1" w:styleId="StyleHeading212ptChar">
    <w:name w:val="Style Heading 2 + 12 pt Char"/>
    <w:link w:val="StyleHeading212pt"/>
    <w:rsid w:val="00071CAB"/>
    <w:rPr>
      <w:rFonts w:ascii="Arial" w:hAnsi="Arial" w:cs="Arial"/>
      <w:b/>
      <w:bCs/>
      <w:sz w:val="24"/>
      <w:szCs w:val="26"/>
    </w:rPr>
  </w:style>
  <w:style w:type="character" w:styleId="Strong">
    <w:name w:val="Strong"/>
    <w:qFormat/>
    <w:rsid w:val="003970C5"/>
    <w:rPr>
      <w:b/>
      <w:bCs/>
    </w:rPr>
  </w:style>
  <w:style w:type="paragraph" w:styleId="BodyTextIndent">
    <w:name w:val="Body Text Indent"/>
    <w:basedOn w:val="Normal"/>
    <w:rsid w:val="0009049C"/>
    <w:pPr>
      <w:spacing w:after="120"/>
      <w:ind w:left="283"/>
    </w:pPr>
  </w:style>
  <w:style w:type="paragraph" w:customStyle="1" w:styleId="StyleHeading212ptNotBoldNotItalicJustified">
    <w:name w:val="Style Heading 2 + 12 pt Not Bold Not Italic Justified"/>
    <w:basedOn w:val="Heading2"/>
    <w:rsid w:val="00D80923"/>
    <w:pPr>
      <w:tabs>
        <w:tab w:val="left" w:pos="720"/>
      </w:tabs>
      <w:spacing w:before="120" w:after="120"/>
      <w:ind w:left="1077" w:firstLine="0"/>
      <w:jc w:val="both"/>
    </w:pPr>
    <w:rPr>
      <w:rFonts w:cs="Times New Roman"/>
      <w:b w:val="0"/>
      <w:bCs w:val="0"/>
      <w:i w:val="0"/>
      <w:iCs w:val="0"/>
      <w:sz w:val="24"/>
      <w:szCs w:val="20"/>
    </w:rPr>
  </w:style>
  <w:style w:type="paragraph" w:customStyle="1" w:styleId="StyleHeading212ptNotBoldNotItalicBefore6pt">
    <w:name w:val="Style Heading 2 + 12 pt Not Bold Not Italic Before:  6 pt"/>
    <w:basedOn w:val="Heading2"/>
    <w:autoRedefine/>
    <w:rsid w:val="00D80923"/>
    <w:pPr>
      <w:tabs>
        <w:tab w:val="left" w:pos="720"/>
      </w:tabs>
      <w:spacing w:before="120"/>
    </w:pPr>
    <w:rPr>
      <w:rFonts w:cs="Times New Roman"/>
      <w:b w:val="0"/>
      <w:bCs w:val="0"/>
      <w:i w:val="0"/>
      <w:iCs w:val="0"/>
      <w:sz w:val="24"/>
      <w:szCs w:val="20"/>
    </w:rPr>
  </w:style>
  <w:style w:type="paragraph" w:customStyle="1" w:styleId="StyleHeading212ptNotBoldNotItalicBefore6ptAfter">
    <w:name w:val="Style Heading 2 + 12 pt Not Bold Not Italic Before:  6 pt After..."/>
    <w:basedOn w:val="Heading2"/>
    <w:autoRedefine/>
    <w:rsid w:val="001C54C8"/>
    <w:pPr>
      <w:spacing w:after="0"/>
      <w:ind w:left="1655" w:hanging="578"/>
    </w:pPr>
    <w:rPr>
      <w:rFonts w:cs="Times New Roman"/>
      <w:b w:val="0"/>
      <w:bCs w:val="0"/>
      <w:i w:val="0"/>
      <w:iCs w:val="0"/>
      <w:sz w:val="24"/>
      <w:szCs w:val="20"/>
    </w:rPr>
  </w:style>
  <w:style w:type="character" w:customStyle="1" w:styleId="hide1">
    <w:name w:val="hide1"/>
    <w:basedOn w:val="DefaultParagraphFont"/>
    <w:rsid w:val="00DC0DEA"/>
  </w:style>
  <w:style w:type="character" w:customStyle="1" w:styleId="FooterChar">
    <w:name w:val="Footer Char"/>
    <w:basedOn w:val="DefaultParagraphFont"/>
    <w:link w:val="Footer"/>
    <w:uiPriority w:val="99"/>
    <w:rsid w:val="005928A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Default"/>
    <w:next w:val="Default"/>
    <w:link w:val="Heading1Char"/>
    <w:qFormat/>
    <w:rsid w:val="000C3A6D"/>
    <w:pPr>
      <w:numPr>
        <w:numId w:val="8"/>
      </w:numPr>
      <w:spacing w:before="240" w:after="60"/>
      <w:outlineLvl w:val="0"/>
    </w:pPr>
    <w:rPr>
      <w:rFonts w:cs="Times New Roman"/>
      <w:color w:val="auto"/>
    </w:rPr>
  </w:style>
  <w:style w:type="paragraph" w:styleId="Heading2">
    <w:name w:val="heading 2"/>
    <w:basedOn w:val="Normal"/>
    <w:next w:val="Normal"/>
    <w:link w:val="Heading2Char"/>
    <w:qFormat/>
    <w:rsid w:val="0052215D"/>
    <w:pPr>
      <w:keepNext/>
      <w:numPr>
        <w:ilvl w:val="1"/>
        <w:numId w:val="8"/>
      </w:numPr>
      <w:spacing w:before="240" w:after="60"/>
      <w:outlineLvl w:val="1"/>
    </w:pPr>
    <w:rPr>
      <w:b/>
      <w:bCs/>
      <w:i/>
      <w:iCs/>
      <w:sz w:val="28"/>
      <w:szCs w:val="28"/>
    </w:rPr>
  </w:style>
  <w:style w:type="paragraph" w:styleId="Heading3">
    <w:name w:val="heading 3"/>
    <w:basedOn w:val="Normal"/>
    <w:next w:val="Normal"/>
    <w:link w:val="Heading3Char"/>
    <w:qFormat/>
    <w:rsid w:val="00160A85"/>
    <w:pPr>
      <w:keepNext/>
      <w:numPr>
        <w:ilvl w:val="2"/>
        <w:numId w:val="8"/>
      </w:numPr>
      <w:spacing w:before="240" w:after="60"/>
      <w:outlineLvl w:val="2"/>
    </w:pPr>
    <w:rPr>
      <w:b/>
      <w:bCs/>
      <w:sz w:val="26"/>
      <w:szCs w:val="26"/>
    </w:rPr>
  </w:style>
  <w:style w:type="paragraph" w:styleId="Heading4">
    <w:name w:val="heading 4"/>
    <w:basedOn w:val="Normal"/>
    <w:next w:val="Normal"/>
    <w:qFormat/>
    <w:rsid w:val="005740E4"/>
    <w:pPr>
      <w:keepNext/>
      <w:numPr>
        <w:ilvl w:val="3"/>
        <w:numId w:val="8"/>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5740E4"/>
    <w:pPr>
      <w:numPr>
        <w:ilvl w:val="4"/>
        <w:numId w:val="8"/>
      </w:numPr>
      <w:spacing w:before="240" w:after="60"/>
      <w:outlineLvl w:val="4"/>
    </w:pPr>
    <w:rPr>
      <w:b/>
      <w:bCs/>
      <w:i/>
      <w:iCs/>
      <w:sz w:val="26"/>
      <w:szCs w:val="26"/>
    </w:rPr>
  </w:style>
  <w:style w:type="paragraph" w:styleId="Heading6">
    <w:name w:val="heading 6"/>
    <w:basedOn w:val="Normal"/>
    <w:next w:val="Normal"/>
    <w:qFormat/>
    <w:rsid w:val="005740E4"/>
    <w:pPr>
      <w:numPr>
        <w:ilvl w:val="5"/>
        <w:numId w:val="8"/>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5740E4"/>
    <w:pPr>
      <w:numPr>
        <w:ilvl w:val="6"/>
        <w:numId w:val="8"/>
      </w:numPr>
      <w:spacing w:before="240" w:after="60"/>
      <w:outlineLvl w:val="6"/>
    </w:pPr>
    <w:rPr>
      <w:rFonts w:ascii="Times New Roman" w:hAnsi="Times New Roman" w:cs="Times New Roman"/>
    </w:rPr>
  </w:style>
  <w:style w:type="paragraph" w:styleId="Heading8">
    <w:name w:val="heading 8"/>
    <w:basedOn w:val="Normal"/>
    <w:next w:val="Normal"/>
    <w:qFormat/>
    <w:rsid w:val="005740E4"/>
    <w:pPr>
      <w:numPr>
        <w:ilvl w:val="7"/>
        <w:numId w:val="8"/>
      </w:numPr>
      <w:spacing w:before="240" w:after="60"/>
      <w:outlineLvl w:val="7"/>
    </w:pPr>
    <w:rPr>
      <w:rFonts w:ascii="Times New Roman" w:hAnsi="Times New Roman" w:cs="Times New Roman"/>
      <w:i/>
      <w:iCs/>
    </w:rPr>
  </w:style>
  <w:style w:type="paragraph" w:styleId="Heading9">
    <w:name w:val="heading 9"/>
    <w:basedOn w:val="Normal"/>
    <w:next w:val="Normal"/>
    <w:qFormat/>
    <w:rsid w:val="005740E4"/>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C3A6D"/>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1A322C"/>
    <w:rPr>
      <w:rFonts w:ascii="Arial" w:hAnsi="Arial" w:cs="Arial"/>
      <w:color w:val="000000"/>
      <w:sz w:val="24"/>
      <w:szCs w:val="24"/>
      <w:lang w:val="en-GB" w:eastAsia="en-GB" w:bidi="ar-SA"/>
    </w:rPr>
  </w:style>
  <w:style w:type="character" w:customStyle="1" w:styleId="Heading1Char">
    <w:name w:val="Heading 1 Char"/>
    <w:basedOn w:val="DefaultChar"/>
    <w:link w:val="Heading1"/>
    <w:rsid w:val="001A322C"/>
    <w:rPr>
      <w:rFonts w:ascii="Arial" w:hAnsi="Arial" w:cs="Arial"/>
      <w:color w:val="000000"/>
      <w:sz w:val="24"/>
      <w:szCs w:val="24"/>
      <w:lang w:val="en-GB" w:eastAsia="en-GB" w:bidi="ar-SA"/>
    </w:rPr>
  </w:style>
  <w:style w:type="character" w:customStyle="1" w:styleId="Heading2Char">
    <w:name w:val="Heading 2 Char"/>
    <w:link w:val="Heading2"/>
    <w:rsid w:val="000250E9"/>
    <w:rPr>
      <w:rFonts w:ascii="Arial" w:hAnsi="Arial" w:cs="Arial"/>
      <w:b/>
      <w:bCs/>
      <w:i/>
      <w:iCs/>
      <w:sz w:val="28"/>
      <w:szCs w:val="28"/>
    </w:rPr>
  </w:style>
  <w:style w:type="character" w:customStyle="1" w:styleId="Heading3Char">
    <w:name w:val="Heading 3 Char"/>
    <w:link w:val="Heading3"/>
    <w:rsid w:val="004D201E"/>
    <w:rPr>
      <w:rFonts w:ascii="Arial" w:hAnsi="Arial" w:cs="Arial"/>
      <w:b/>
      <w:bCs/>
      <w:sz w:val="26"/>
      <w:szCs w:val="26"/>
    </w:rPr>
  </w:style>
  <w:style w:type="paragraph" w:customStyle="1" w:styleId="TOCI">
    <w:name w:val="TOCI"/>
    <w:basedOn w:val="Default"/>
    <w:next w:val="Default"/>
    <w:rsid w:val="000C3A6D"/>
    <w:rPr>
      <w:rFonts w:cs="Times New Roman"/>
      <w:color w:val="auto"/>
    </w:rPr>
  </w:style>
  <w:style w:type="paragraph" w:styleId="Footer">
    <w:name w:val="footer"/>
    <w:basedOn w:val="Normal"/>
    <w:link w:val="FooterChar"/>
    <w:uiPriority w:val="99"/>
    <w:rsid w:val="00AA6B4F"/>
    <w:pPr>
      <w:tabs>
        <w:tab w:val="center" w:pos="4153"/>
        <w:tab w:val="right" w:pos="8306"/>
      </w:tabs>
    </w:pPr>
  </w:style>
  <w:style w:type="character" w:styleId="PageNumber">
    <w:name w:val="page number"/>
    <w:basedOn w:val="DefaultParagraphFont"/>
    <w:rsid w:val="00AA6B4F"/>
  </w:style>
  <w:style w:type="paragraph" w:styleId="Header">
    <w:name w:val="header"/>
    <w:basedOn w:val="Normal"/>
    <w:rsid w:val="00AA6B4F"/>
    <w:pPr>
      <w:tabs>
        <w:tab w:val="center" w:pos="4153"/>
        <w:tab w:val="right" w:pos="8306"/>
      </w:tabs>
    </w:pPr>
  </w:style>
  <w:style w:type="paragraph" w:styleId="BalloonText">
    <w:name w:val="Balloon Text"/>
    <w:basedOn w:val="Normal"/>
    <w:semiHidden/>
    <w:rsid w:val="00480A87"/>
    <w:rPr>
      <w:rFonts w:ascii="Tahoma" w:hAnsi="Tahoma" w:cs="Tahoma"/>
      <w:sz w:val="16"/>
      <w:szCs w:val="16"/>
    </w:rPr>
  </w:style>
  <w:style w:type="character" w:styleId="CommentReference">
    <w:name w:val="annotation reference"/>
    <w:semiHidden/>
    <w:rsid w:val="00480A87"/>
    <w:rPr>
      <w:sz w:val="16"/>
      <w:szCs w:val="16"/>
    </w:rPr>
  </w:style>
  <w:style w:type="paragraph" w:styleId="CommentText">
    <w:name w:val="annotation text"/>
    <w:basedOn w:val="Normal"/>
    <w:link w:val="CommentTextChar"/>
    <w:semiHidden/>
    <w:rsid w:val="00480A87"/>
    <w:rPr>
      <w:sz w:val="20"/>
      <w:szCs w:val="20"/>
    </w:rPr>
  </w:style>
  <w:style w:type="character" w:customStyle="1" w:styleId="CommentTextChar">
    <w:name w:val="Comment Text Char"/>
    <w:link w:val="CommentText"/>
    <w:semiHidden/>
    <w:locked/>
    <w:rsid w:val="006F2A80"/>
    <w:rPr>
      <w:rFonts w:ascii="Arial" w:hAnsi="Arial" w:cs="Arial"/>
      <w:lang w:val="en-GB" w:eastAsia="en-GB" w:bidi="ar-SA"/>
    </w:rPr>
  </w:style>
  <w:style w:type="paragraph" w:styleId="CommentSubject">
    <w:name w:val="annotation subject"/>
    <w:basedOn w:val="CommentText"/>
    <w:next w:val="CommentText"/>
    <w:semiHidden/>
    <w:rsid w:val="00480A87"/>
    <w:rPr>
      <w:b/>
      <w:bCs/>
    </w:rPr>
  </w:style>
  <w:style w:type="paragraph" w:styleId="ListParagraph">
    <w:name w:val="List Paragraph"/>
    <w:basedOn w:val="Normal"/>
    <w:uiPriority w:val="34"/>
    <w:qFormat/>
    <w:rsid w:val="006F2A80"/>
    <w:pPr>
      <w:ind w:left="720"/>
      <w:contextualSpacing/>
      <w:jc w:val="both"/>
    </w:pPr>
    <w:rPr>
      <w:rFonts w:eastAsia="Calibri" w:cs="Times New Roman"/>
      <w:szCs w:val="20"/>
      <w:lang w:eastAsia="en-US"/>
    </w:rPr>
  </w:style>
  <w:style w:type="paragraph" w:customStyle="1" w:styleId="A1">
    <w:name w:val="A1"/>
    <w:basedOn w:val="Normal"/>
    <w:rsid w:val="006F2A80"/>
    <w:pPr>
      <w:tabs>
        <w:tab w:val="num" w:pos="576"/>
      </w:tabs>
      <w:spacing w:before="120" w:after="120"/>
      <w:ind w:left="576" w:hanging="576"/>
      <w:jc w:val="both"/>
      <w:outlineLvl w:val="0"/>
    </w:pPr>
    <w:rPr>
      <w:rFonts w:eastAsia="Calibri" w:cs="Times New Roman"/>
      <w:b/>
      <w:caps/>
      <w:szCs w:val="20"/>
      <w:u w:val="single"/>
      <w:lang w:eastAsia="en-US"/>
    </w:rPr>
  </w:style>
  <w:style w:type="paragraph" w:customStyle="1" w:styleId="A2">
    <w:name w:val="A2"/>
    <w:basedOn w:val="Normal"/>
    <w:rsid w:val="006F2A80"/>
    <w:pPr>
      <w:tabs>
        <w:tab w:val="num" w:pos="1044"/>
      </w:tabs>
      <w:spacing w:before="120" w:after="120"/>
      <w:ind w:left="1044" w:hanging="864"/>
      <w:jc w:val="both"/>
      <w:outlineLvl w:val="1"/>
    </w:pPr>
    <w:rPr>
      <w:rFonts w:eastAsia="Calibri" w:cs="Times New Roman"/>
      <w:szCs w:val="20"/>
      <w:lang w:eastAsia="en-US"/>
    </w:rPr>
  </w:style>
  <w:style w:type="paragraph" w:customStyle="1" w:styleId="A3">
    <w:name w:val="A3"/>
    <w:basedOn w:val="Normal"/>
    <w:rsid w:val="006F2A80"/>
    <w:pPr>
      <w:tabs>
        <w:tab w:val="num" w:pos="3582"/>
      </w:tabs>
      <w:spacing w:before="120" w:after="120"/>
      <w:ind w:left="3582" w:hanging="1152"/>
      <w:jc w:val="both"/>
      <w:outlineLvl w:val="2"/>
    </w:pPr>
    <w:rPr>
      <w:rFonts w:eastAsia="Calibri" w:cs="Times New Roman"/>
      <w:szCs w:val="20"/>
      <w:lang w:eastAsia="en-US"/>
    </w:rPr>
  </w:style>
  <w:style w:type="paragraph" w:customStyle="1" w:styleId="A4">
    <w:name w:val="A4"/>
    <w:basedOn w:val="Normal"/>
    <w:rsid w:val="006F2A80"/>
    <w:pPr>
      <w:tabs>
        <w:tab w:val="num" w:pos="5400"/>
      </w:tabs>
      <w:spacing w:before="120" w:after="120"/>
      <w:ind w:left="5400" w:hanging="1440"/>
      <w:jc w:val="both"/>
      <w:outlineLvl w:val="3"/>
    </w:pPr>
    <w:rPr>
      <w:rFonts w:eastAsia="Calibri" w:cs="Times New Roman"/>
      <w:szCs w:val="20"/>
      <w:lang w:eastAsia="en-US"/>
    </w:rPr>
  </w:style>
  <w:style w:type="paragraph" w:customStyle="1" w:styleId="A5">
    <w:name w:val="A5"/>
    <w:basedOn w:val="Normal"/>
    <w:rsid w:val="006F2A80"/>
    <w:pPr>
      <w:tabs>
        <w:tab w:val="num" w:pos="5472"/>
      </w:tabs>
      <w:spacing w:before="120" w:after="120"/>
      <w:ind w:left="5472" w:hanging="1440"/>
      <w:jc w:val="both"/>
      <w:outlineLvl w:val="4"/>
    </w:pPr>
    <w:rPr>
      <w:rFonts w:eastAsia="Calibri" w:cs="Times New Roman"/>
      <w:szCs w:val="20"/>
      <w:lang w:eastAsia="en-US"/>
    </w:rPr>
  </w:style>
  <w:style w:type="character" w:customStyle="1" w:styleId="Heading1Text">
    <w:name w:val="Heading 1 Text"/>
    <w:rsid w:val="006F2A80"/>
    <w:rPr>
      <w:rFonts w:ascii="Arial" w:hAnsi="Arial" w:cs="Arial"/>
      <w:b/>
      <w:bCs/>
      <w:color w:val="auto"/>
      <w:sz w:val="21"/>
      <w:szCs w:val="21"/>
      <w:u w:val="none"/>
    </w:rPr>
  </w:style>
  <w:style w:type="character" w:styleId="Hyperlink">
    <w:name w:val="Hyperlink"/>
    <w:uiPriority w:val="99"/>
    <w:rsid w:val="00115F31"/>
    <w:rPr>
      <w:rFonts w:cs="Times New Roman"/>
      <w:color w:val="0000FF"/>
      <w:u w:val="single"/>
    </w:rPr>
  </w:style>
  <w:style w:type="table" w:styleId="TableGrid">
    <w:name w:val="Table Grid"/>
    <w:basedOn w:val="TableNormal"/>
    <w:rsid w:val="00322AA3"/>
    <w:pPr>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rsid w:val="00322AA3"/>
    <w:pPr>
      <w:tabs>
        <w:tab w:val="num" w:pos="1209"/>
      </w:tabs>
      <w:ind w:left="1209" w:hanging="360"/>
    </w:pPr>
    <w:rPr>
      <w:rFonts w:ascii="Times New Roman" w:eastAsia="Calibri" w:hAnsi="Times New Roman" w:cs="Times New Roman"/>
      <w:sz w:val="20"/>
      <w:szCs w:val="20"/>
    </w:rPr>
  </w:style>
  <w:style w:type="paragraph" w:customStyle="1" w:styleId="Level2">
    <w:name w:val="Level 2"/>
    <w:basedOn w:val="Normal"/>
    <w:next w:val="Normal"/>
    <w:rsid w:val="00322AA3"/>
    <w:pPr>
      <w:spacing w:after="240" w:line="276" w:lineRule="auto"/>
      <w:ind w:left="1440" w:hanging="360"/>
      <w:jc w:val="both"/>
      <w:outlineLvl w:val="1"/>
    </w:pPr>
    <w:rPr>
      <w:sz w:val="21"/>
      <w:szCs w:val="21"/>
    </w:rPr>
  </w:style>
  <w:style w:type="character" w:customStyle="1" w:styleId="NoHeading2Text">
    <w:name w:val="No Heading 2 Text"/>
    <w:rsid w:val="00322AA3"/>
    <w:rPr>
      <w:rFonts w:ascii="Arial" w:hAnsi="Arial" w:cs="Arial"/>
      <w:color w:val="auto"/>
      <w:sz w:val="21"/>
      <w:szCs w:val="21"/>
      <w:u w:val="none"/>
    </w:rPr>
  </w:style>
  <w:style w:type="paragraph" w:styleId="BodyTextIndent2">
    <w:name w:val="Body Text Indent 2"/>
    <w:basedOn w:val="Normal"/>
    <w:link w:val="BodyTextIndent2Char"/>
    <w:rsid w:val="00AB7791"/>
    <w:pPr>
      <w:widowControl w:val="0"/>
      <w:tabs>
        <w:tab w:val="left" w:pos="1152"/>
      </w:tabs>
      <w:ind w:left="993" w:hanging="993"/>
      <w:jc w:val="both"/>
    </w:pPr>
    <w:rPr>
      <w:rFonts w:ascii="Times New Roman" w:eastAsia="Calibri" w:hAnsi="Times New Roman" w:cs="Times New Roman"/>
      <w:sz w:val="22"/>
      <w:szCs w:val="20"/>
      <w:lang w:eastAsia="en-US"/>
    </w:rPr>
  </w:style>
  <w:style w:type="character" w:customStyle="1" w:styleId="BodyTextIndent2Char">
    <w:name w:val="Body Text Indent 2 Char"/>
    <w:link w:val="BodyTextIndent2"/>
    <w:locked/>
    <w:rsid w:val="00AB7791"/>
    <w:rPr>
      <w:rFonts w:eastAsia="Calibri"/>
      <w:sz w:val="22"/>
      <w:lang w:val="en-GB" w:eastAsia="en-US" w:bidi="ar-SA"/>
    </w:rPr>
  </w:style>
  <w:style w:type="paragraph" w:styleId="BodyText">
    <w:name w:val="Body Text"/>
    <w:basedOn w:val="Normal"/>
    <w:rsid w:val="0052215D"/>
    <w:pPr>
      <w:spacing w:after="120"/>
    </w:pPr>
  </w:style>
  <w:style w:type="paragraph" w:styleId="BodyText3">
    <w:name w:val="Body Text 3"/>
    <w:basedOn w:val="Normal"/>
    <w:rsid w:val="0052215D"/>
    <w:pPr>
      <w:spacing w:after="120"/>
    </w:pPr>
    <w:rPr>
      <w:sz w:val="16"/>
      <w:szCs w:val="16"/>
    </w:rPr>
  </w:style>
  <w:style w:type="paragraph" w:styleId="Title">
    <w:name w:val="Title"/>
    <w:basedOn w:val="Normal"/>
    <w:link w:val="TitleChar"/>
    <w:qFormat/>
    <w:rsid w:val="0052215D"/>
    <w:pPr>
      <w:spacing w:line="240" w:lineRule="atLeast"/>
      <w:jc w:val="center"/>
    </w:pPr>
    <w:rPr>
      <w:rFonts w:ascii="Times New Roman" w:eastAsia="Calibri" w:hAnsi="Times New Roman" w:cs="Times New Roman"/>
      <w:b/>
      <w:szCs w:val="20"/>
      <w:u w:val="single"/>
      <w:lang w:eastAsia="en-US"/>
    </w:rPr>
  </w:style>
  <w:style w:type="character" w:customStyle="1" w:styleId="TitleChar">
    <w:name w:val="Title Char"/>
    <w:link w:val="Title"/>
    <w:locked/>
    <w:rsid w:val="0052215D"/>
    <w:rPr>
      <w:rFonts w:eastAsia="Calibri"/>
      <w:b/>
      <w:sz w:val="24"/>
      <w:u w:val="single"/>
      <w:lang w:val="en-GB" w:eastAsia="en-US" w:bidi="ar-SA"/>
    </w:rPr>
  </w:style>
  <w:style w:type="paragraph" w:styleId="BodyText2">
    <w:name w:val="Body Text 2"/>
    <w:basedOn w:val="Normal"/>
    <w:rsid w:val="003B41EA"/>
    <w:pPr>
      <w:spacing w:after="120" w:line="480" w:lineRule="auto"/>
    </w:pPr>
  </w:style>
  <w:style w:type="paragraph" w:styleId="TOC2">
    <w:name w:val="toc 2"/>
    <w:basedOn w:val="Normal"/>
    <w:next w:val="Normal"/>
    <w:autoRedefine/>
    <w:semiHidden/>
    <w:rsid w:val="00AD1200"/>
    <w:pPr>
      <w:ind w:right="-540"/>
      <w:jc w:val="both"/>
    </w:pPr>
  </w:style>
  <w:style w:type="paragraph" w:styleId="TOC1">
    <w:name w:val="toc 1"/>
    <w:basedOn w:val="Normal"/>
    <w:next w:val="Normal"/>
    <w:autoRedefine/>
    <w:uiPriority w:val="39"/>
    <w:rsid w:val="00EC4EFE"/>
    <w:pPr>
      <w:tabs>
        <w:tab w:val="right" w:leader="dot" w:pos="9530"/>
      </w:tabs>
      <w:spacing w:before="120" w:after="120"/>
    </w:pPr>
    <w:rPr>
      <w:b/>
      <w:sz w:val="22"/>
    </w:rPr>
  </w:style>
  <w:style w:type="paragraph" w:styleId="TOC3">
    <w:name w:val="toc 3"/>
    <w:basedOn w:val="Normal"/>
    <w:next w:val="Normal"/>
    <w:autoRedefine/>
    <w:semiHidden/>
    <w:rsid w:val="001626BA"/>
    <w:pPr>
      <w:ind w:left="480"/>
    </w:pPr>
  </w:style>
  <w:style w:type="paragraph" w:customStyle="1" w:styleId="CM24">
    <w:name w:val="CM24"/>
    <w:basedOn w:val="Normal"/>
    <w:next w:val="Normal"/>
    <w:rsid w:val="00C42E6B"/>
    <w:pPr>
      <w:autoSpaceDE w:val="0"/>
      <w:autoSpaceDN w:val="0"/>
      <w:adjustRightInd w:val="0"/>
      <w:spacing w:after="360"/>
    </w:pPr>
    <w:rPr>
      <w:rFonts w:cs="Times New Roman"/>
    </w:rPr>
  </w:style>
  <w:style w:type="paragraph" w:styleId="ListBullet">
    <w:name w:val="List Bullet"/>
    <w:basedOn w:val="Normal"/>
    <w:rsid w:val="00EE60EA"/>
    <w:pPr>
      <w:numPr>
        <w:numId w:val="9"/>
      </w:numPr>
    </w:pPr>
  </w:style>
  <w:style w:type="paragraph" w:styleId="NormalWeb">
    <w:name w:val="Normal (Web)"/>
    <w:basedOn w:val="Normal"/>
    <w:rsid w:val="009419DE"/>
    <w:pPr>
      <w:spacing w:before="100" w:beforeAutospacing="1" w:after="100" w:afterAutospacing="1"/>
    </w:pPr>
    <w:rPr>
      <w:rFonts w:ascii="Times New Roman" w:hAnsi="Times New Roman" w:cs="Times New Roman"/>
    </w:rPr>
  </w:style>
  <w:style w:type="paragraph" w:customStyle="1" w:styleId="Normal1">
    <w:name w:val="Normal1"/>
    <w:basedOn w:val="Normal"/>
    <w:rsid w:val="009E2CBF"/>
    <w:pPr>
      <w:spacing w:before="120" w:after="120"/>
      <w:jc w:val="both"/>
    </w:pPr>
    <w:rPr>
      <w:rFonts w:cs="Times New Roman"/>
      <w:szCs w:val="20"/>
      <w:lang w:eastAsia="en-US"/>
    </w:rPr>
  </w:style>
  <w:style w:type="paragraph" w:customStyle="1" w:styleId="Style1">
    <w:name w:val="Style1"/>
    <w:basedOn w:val="Normal"/>
    <w:rsid w:val="00BD43AC"/>
    <w:pPr>
      <w:numPr>
        <w:numId w:val="1"/>
      </w:numPr>
      <w:jc w:val="both"/>
    </w:pPr>
    <w:rPr>
      <w:sz w:val="22"/>
      <w:szCs w:val="22"/>
    </w:rPr>
  </w:style>
  <w:style w:type="paragraph" w:customStyle="1" w:styleId="ecxmsonormal">
    <w:name w:val="ecxmsonormal"/>
    <w:basedOn w:val="Normal"/>
    <w:rsid w:val="006228EE"/>
    <w:pPr>
      <w:spacing w:after="324"/>
    </w:pPr>
    <w:rPr>
      <w:rFonts w:ascii="Times New Roman" w:hAnsi="Times New Roman" w:cs="Times New Roman"/>
      <w:lang w:val="en-US" w:eastAsia="en-US"/>
    </w:rPr>
  </w:style>
  <w:style w:type="paragraph" w:styleId="TOC4">
    <w:name w:val="toc 4"/>
    <w:basedOn w:val="Normal"/>
    <w:next w:val="Normal"/>
    <w:autoRedefine/>
    <w:semiHidden/>
    <w:rsid w:val="00BE1AF4"/>
    <w:pPr>
      <w:ind w:left="720"/>
    </w:pPr>
  </w:style>
  <w:style w:type="numbering" w:customStyle="1" w:styleId="Style2">
    <w:name w:val="Style2"/>
    <w:basedOn w:val="NoList"/>
    <w:rsid w:val="00C1524A"/>
    <w:pPr>
      <w:numPr>
        <w:numId w:val="2"/>
      </w:numPr>
    </w:pPr>
  </w:style>
  <w:style w:type="paragraph" w:customStyle="1" w:styleId="Style3">
    <w:name w:val="Style3"/>
    <w:basedOn w:val="Heading3"/>
    <w:rsid w:val="00071CAB"/>
    <w:pPr>
      <w:jc w:val="both"/>
    </w:pPr>
    <w:rPr>
      <w:bCs w:val="0"/>
      <w:sz w:val="24"/>
    </w:rPr>
  </w:style>
  <w:style w:type="paragraph" w:customStyle="1" w:styleId="StyleHeading212pt">
    <w:name w:val="Style Heading 2 + 12 pt"/>
    <w:basedOn w:val="Heading3"/>
    <w:link w:val="StyleHeading212ptChar"/>
    <w:rsid w:val="00071CAB"/>
    <w:pPr>
      <w:jc w:val="both"/>
    </w:pPr>
    <w:rPr>
      <w:sz w:val="24"/>
    </w:rPr>
  </w:style>
  <w:style w:type="character" w:customStyle="1" w:styleId="StyleHeading212ptChar">
    <w:name w:val="Style Heading 2 + 12 pt Char"/>
    <w:link w:val="StyleHeading212pt"/>
    <w:rsid w:val="00071CAB"/>
    <w:rPr>
      <w:rFonts w:ascii="Arial" w:hAnsi="Arial" w:cs="Arial"/>
      <w:b/>
      <w:bCs/>
      <w:sz w:val="24"/>
      <w:szCs w:val="26"/>
    </w:rPr>
  </w:style>
  <w:style w:type="character" w:styleId="Strong">
    <w:name w:val="Strong"/>
    <w:qFormat/>
    <w:rsid w:val="003970C5"/>
    <w:rPr>
      <w:b/>
      <w:bCs/>
    </w:rPr>
  </w:style>
  <w:style w:type="paragraph" w:styleId="BodyTextIndent">
    <w:name w:val="Body Text Indent"/>
    <w:basedOn w:val="Normal"/>
    <w:rsid w:val="0009049C"/>
    <w:pPr>
      <w:spacing w:after="120"/>
      <w:ind w:left="283"/>
    </w:pPr>
  </w:style>
  <w:style w:type="paragraph" w:customStyle="1" w:styleId="StyleHeading212ptNotBoldNotItalicJustified">
    <w:name w:val="Style Heading 2 + 12 pt Not Bold Not Italic Justified"/>
    <w:basedOn w:val="Heading2"/>
    <w:rsid w:val="00D80923"/>
    <w:pPr>
      <w:tabs>
        <w:tab w:val="left" w:pos="720"/>
      </w:tabs>
      <w:spacing w:before="120" w:after="120"/>
      <w:ind w:left="1077" w:firstLine="0"/>
      <w:jc w:val="both"/>
    </w:pPr>
    <w:rPr>
      <w:rFonts w:cs="Times New Roman"/>
      <w:b w:val="0"/>
      <w:bCs w:val="0"/>
      <w:i w:val="0"/>
      <w:iCs w:val="0"/>
      <w:sz w:val="24"/>
      <w:szCs w:val="20"/>
    </w:rPr>
  </w:style>
  <w:style w:type="paragraph" w:customStyle="1" w:styleId="StyleHeading212ptNotBoldNotItalicBefore6pt">
    <w:name w:val="Style Heading 2 + 12 pt Not Bold Not Italic Before:  6 pt"/>
    <w:basedOn w:val="Heading2"/>
    <w:autoRedefine/>
    <w:rsid w:val="00D80923"/>
    <w:pPr>
      <w:tabs>
        <w:tab w:val="left" w:pos="720"/>
      </w:tabs>
      <w:spacing w:before="120"/>
    </w:pPr>
    <w:rPr>
      <w:rFonts w:cs="Times New Roman"/>
      <w:b w:val="0"/>
      <w:bCs w:val="0"/>
      <w:i w:val="0"/>
      <w:iCs w:val="0"/>
      <w:sz w:val="24"/>
      <w:szCs w:val="20"/>
    </w:rPr>
  </w:style>
  <w:style w:type="paragraph" w:customStyle="1" w:styleId="StyleHeading212ptNotBoldNotItalicBefore6ptAfter">
    <w:name w:val="Style Heading 2 + 12 pt Not Bold Not Italic Before:  6 pt After..."/>
    <w:basedOn w:val="Heading2"/>
    <w:autoRedefine/>
    <w:rsid w:val="001C54C8"/>
    <w:pPr>
      <w:spacing w:after="0"/>
      <w:ind w:left="1655" w:hanging="578"/>
    </w:pPr>
    <w:rPr>
      <w:rFonts w:cs="Times New Roman"/>
      <w:b w:val="0"/>
      <w:bCs w:val="0"/>
      <w:i w:val="0"/>
      <w:iCs w:val="0"/>
      <w:sz w:val="24"/>
      <w:szCs w:val="20"/>
    </w:rPr>
  </w:style>
  <w:style w:type="character" w:customStyle="1" w:styleId="hide1">
    <w:name w:val="hide1"/>
    <w:basedOn w:val="DefaultParagraphFont"/>
    <w:rsid w:val="00DC0DEA"/>
  </w:style>
  <w:style w:type="character" w:customStyle="1" w:styleId="FooterChar">
    <w:name w:val="Footer Char"/>
    <w:basedOn w:val="DefaultParagraphFont"/>
    <w:link w:val="Footer"/>
    <w:uiPriority w:val="99"/>
    <w:rsid w:val="005928A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047">
      <w:bodyDiv w:val="1"/>
      <w:marLeft w:val="0"/>
      <w:marRight w:val="0"/>
      <w:marTop w:val="0"/>
      <w:marBottom w:val="0"/>
      <w:divBdr>
        <w:top w:val="none" w:sz="0" w:space="0" w:color="auto"/>
        <w:left w:val="none" w:sz="0" w:space="0" w:color="auto"/>
        <w:bottom w:val="none" w:sz="0" w:space="0" w:color="auto"/>
        <w:right w:val="none" w:sz="0" w:space="0" w:color="auto"/>
      </w:divBdr>
      <w:divsChild>
        <w:div w:id="329256547">
          <w:marLeft w:val="0"/>
          <w:marRight w:val="0"/>
          <w:marTop w:val="0"/>
          <w:marBottom w:val="0"/>
          <w:divBdr>
            <w:top w:val="none" w:sz="0" w:space="0" w:color="auto"/>
            <w:left w:val="none" w:sz="0" w:space="0" w:color="auto"/>
            <w:bottom w:val="none" w:sz="0" w:space="0" w:color="auto"/>
            <w:right w:val="none" w:sz="0" w:space="0" w:color="auto"/>
          </w:divBdr>
          <w:divsChild>
            <w:div w:id="1324625713">
              <w:marLeft w:val="0"/>
              <w:marRight w:val="0"/>
              <w:marTop w:val="0"/>
              <w:marBottom w:val="0"/>
              <w:divBdr>
                <w:top w:val="none" w:sz="0" w:space="0" w:color="auto"/>
                <w:left w:val="none" w:sz="0" w:space="0" w:color="auto"/>
                <w:bottom w:val="none" w:sz="0" w:space="0" w:color="auto"/>
                <w:right w:val="none" w:sz="0" w:space="0" w:color="auto"/>
              </w:divBdr>
              <w:divsChild>
                <w:div w:id="423965611">
                  <w:marLeft w:val="0"/>
                  <w:marRight w:val="0"/>
                  <w:marTop w:val="0"/>
                  <w:marBottom w:val="0"/>
                  <w:divBdr>
                    <w:top w:val="none" w:sz="0" w:space="0" w:color="auto"/>
                    <w:left w:val="none" w:sz="0" w:space="0" w:color="auto"/>
                    <w:bottom w:val="none" w:sz="0" w:space="0" w:color="auto"/>
                    <w:right w:val="none" w:sz="0" w:space="0" w:color="auto"/>
                  </w:divBdr>
                  <w:divsChild>
                    <w:div w:id="1747994720">
                      <w:marLeft w:val="0"/>
                      <w:marRight w:val="0"/>
                      <w:marTop w:val="0"/>
                      <w:marBottom w:val="0"/>
                      <w:divBdr>
                        <w:top w:val="none" w:sz="0" w:space="0" w:color="auto"/>
                        <w:left w:val="none" w:sz="0" w:space="0" w:color="auto"/>
                        <w:bottom w:val="none" w:sz="0" w:space="0" w:color="auto"/>
                        <w:right w:val="none" w:sz="0" w:space="0" w:color="auto"/>
                      </w:divBdr>
                      <w:divsChild>
                        <w:div w:id="116727966">
                          <w:marLeft w:val="0"/>
                          <w:marRight w:val="0"/>
                          <w:marTop w:val="0"/>
                          <w:marBottom w:val="0"/>
                          <w:divBdr>
                            <w:top w:val="none" w:sz="0" w:space="0" w:color="auto"/>
                            <w:left w:val="none" w:sz="0" w:space="0" w:color="auto"/>
                            <w:bottom w:val="none" w:sz="0" w:space="0" w:color="auto"/>
                            <w:right w:val="none" w:sz="0" w:space="0" w:color="auto"/>
                          </w:divBdr>
                          <w:divsChild>
                            <w:div w:id="1171481891">
                              <w:marLeft w:val="0"/>
                              <w:marRight w:val="0"/>
                              <w:marTop w:val="0"/>
                              <w:marBottom w:val="0"/>
                              <w:divBdr>
                                <w:top w:val="none" w:sz="0" w:space="0" w:color="auto"/>
                                <w:left w:val="none" w:sz="0" w:space="0" w:color="auto"/>
                                <w:bottom w:val="none" w:sz="0" w:space="0" w:color="auto"/>
                                <w:right w:val="none" w:sz="0" w:space="0" w:color="auto"/>
                              </w:divBdr>
                              <w:divsChild>
                                <w:div w:id="1617253180">
                                  <w:marLeft w:val="0"/>
                                  <w:marRight w:val="0"/>
                                  <w:marTop w:val="0"/>
                                  <w:marBottom w:val="0"/>
                                  <w:divBdr>
                                    <w:top w:val="none" w:sz="0" w:space="0" w:color="auto"/>
                                    <w:left w:val="none" w:sz="0" w:space="0" w:color="auto"/>
                                    <w:bottom w:val="none" w:sz="0" w:space="0" w:color="auto"/>
                                    <w:right w:val="none" w:sz="0" w:space="0" w:color="auto"/>
                                  </w:divBdr>
                                  <w:divsChild>
                                    <w:div w:id="2034308006">
                                      <w:marLeft w:val="0"/>
                                      <w:marRight w:val="0"/>
                                      <w:marTop w:val="0"/>
                                      <w:marBottom w:val="0"/>
                                      <w:divBdr>
                                        <w:top w:val="none" w:sz="0" w:space="0" w:color="auto"/>
                                        <w:left w:val="none" w:sz="0" w:space="0" w:color="auto"/>
                                        <w:bottom w:val="none" w:sz="0" w:space="0" w:color="auto"/>
                                        <w:right w:val="none" w:sz="0" w:space="0" w:color="auto"/>
                                      </w:divBdr>
                                      <w:divsChild>
                                        <w:div w:id="2100901161">
                                          <w:marLeft w:val="0"/>
                                          <w:marRight w:val="0"/>
                                          <w:marTop w:val="0"/>
                                          <w:marBottom w:val="0"/>
                                          <w:divBdr>
                                            <w:top w:val="none" w:sz="0" w:space="0" w:color="auto"/>
                                            <w:left w:val="none" w:sz="0" w:space="0" w:color="auto"/>
                                            <w:bottom w:val="none" w:sz="0" w:space="0" w:color="auto"/>
                                            <w:right w:val="none" w:sz="0" w:space="0" w:color="auto"/>
                                          </w:divBdr>
                                          <w:divsChild>
                                            <w:div w:id="2124034785">
                                              <w:marLeft w:val="0"/>
                                              <w:marRight w:val="0"/>
                                              <w:marTop w:val="0"/>
                                              <w:marBottom w:val="0"/>
                                              <w:divBdr>
                                                <w:top w:val="none" w:sz="0" w:space="0" w:color="auto"/>
                                                <w:left w:val="none" w:sz="0" w:space="0" w:color="auto"/>
                                                <w:bottom w:val="none" w:sz="0" w:space="0" w:color="auto"/>
                                                <w:right w:val="none" w:sz="0" w:space="0" w:color="auto"/>
                                              </w:divBdr>
                                              <w:divsChild>
                                                <w:div w:id="1572276391">
                                                  <w:marLeft w:val="0"/>
                                                  <w:marRight w:val="90"/>
                                                  <w:marTop w:val="0"/>
                                                  <w:marBottom w:val="0"/>
                                                  <w:divBdr>
                                                    <w:top w:val="none" w:sz="0" w:space="0" w:color="auto"/>
                                                    <w:left w:val="none" w:sz="0" w:space="0" w:color="auto"/>
                                                    <w:bottom w:val="none" w:sz="0" w:space="0" w:color="auto"/>
                                                    <w:right w:val="none" w:sz="0" w:space="0" w:color="auto"/>
                                                  </w:divBdr>
                                                  <w:divsChild>
                                                    <w:div w:id="1843005920">
                                                      <w:marLeft w:val="0"/>
                                                      <w:marRight w:val="0"/>
                                                      <w:marTop w:val="0"/>
                                                      <w:marBottom w:val="0"/>
                                                      <w:divBdr>
                                                        <w:top w:val="none" w:sz="0" w:space="0" w:color="auto"/>
                                                        <w:left w:val="none" w:sz="0" w:space="0" w:color="auto"/>
                                                        <w:bottom w:val="none" w:sz="0" w:space="0" w:color="auto"/>
                                                        <w:right w:val="none" w:sz="0" w:space="0" w:color="auto"/>
                                                      </w:divBdr>
                                                      <w:divsChild>
                                                        <w:div w:id="1733385636">
                                                          <w:marLeft w:val="0"/>
                                                          <w:marRight w:val="0"/>
                                                          <w:marTop w:val="0"/>
                                                          <w:marBottom w:val="0"/>
                                                          <w:divBdr>
                                                            <w:top w:val="none" w:sz="0" w:space="0" w:color="auto"/>
                                                            <w:left w:val="none" w:sz="0" w:space="0" w:color="auto"/>
                                                            <w:bottom w:val="none" w:sz="0" w:space="0" w:color="auto"/>
                                                            <w:right w:val="none" w:sz="0" w:space="0" w:color="auto"/>
                                                          </w:divBdr>
                                                          <w:divsChild>
                                                            <w:div w:id="848447869">
                                                              <w:marLeft w:val="0"/>
                                                              <w:marRight w:val="0"/>
                                                              <w:marTop w:val="0"/>
                                                              <w:marBottom w:val="0"/>
                                                              <w:divBdr>
                                                                <w:top w:val="none" w:sz="0" w:space="0" w:color="auto"/>
                                                                <w:left w:val="none" w:sz="0" w:space="0" w:color="auto"/>
                                                                <w:bottom w:val="none" w:sz="0" w:space="0" w:color="auto"/>
                                                                <w:right w:val="none" w:sz="0" w:space="0" w:color="auto"/>
                                                              </w:divBdr>
                                                              <w:divsChild>
                                                                <w:div w:id="974329875">
                                                                  <w:marLeft w:val="0"/>
                                                                  <w:marRight w:val="0"/>
                                                                  <w:marTop w:val="0"/>
                                                                  <w:marBottom w:val="0"/>
                                                                  <w:divBdr>
                                                                    <w:top w:val="none" w:sz="0" w:space="0" w:color="auto"/>
                                                                    <w:left w:val="none" w:sz="0" w:space="0" w:color="auto"/>
                                                                    <w:bottom w:val="none" w:sz="0" w:space="0" w:color="auto"/>
                                                                    <w:right w:val="none" w:sz="0" w:space="0" w:color="auto"/>
                                                                  </w:divBdr>
                                                                  <w:divsChild>
                                                                    <w:div w:id="897403003">
                                                                      <w:marLeft w:val="0"/>
                                                                      <w:marRight w:val="0"/>
                                                                      <w:marTop w:val="0"/>
                                                                      <w:marBottom w:val="0"/>
                                                                      <w:divBdr>
                                                                        <w:top w:val="none" w:sz="0" w:space="0" w:color="auto"/>
                                                                        <w:left w:val="none" w:sz="0" w:space="0" w:color="auto"/>
                                                                        <w:bottom w:val="none" w:sz="0" w:space="0" w:color="auto"/>
                                                                        <w:right w:val="none" w:sz="0" w:space="0" w:color="auto"/>
                                                                      </w:divBdr>
                                                                      <w:divsChild>
                                                                        <w:div w:id="1726827707">
                                                                          <w:marLeft w:val="0"/>
                                                                          <w:marRight w:val="0"/>
                                                                          <w:marTop w:val="0"/>
                                                                          <w:marBottom w:val="0"/>
                                                                          <w:divBdr>
                                                                            <w:top w:val="none" w:sz="0" w:space="0" w:color="auto"/>
                                                                            <w:left w:val="none" w:sz="0" w:space="0" w:color="auto"/>
                                                                            <w:bottom w:val="none" w:sz="0" w:space="0" w:color="auto"/>
                                                                            <w:right w:val="none" w:sz="0" w:space="0" w:color="auto"/>
                                                                          </w:divBdr>
                                                                          <w:divsChild>
                                                                            <w:div w:id="920874591">
                                                                              <w:marLeft w:val="0"/>
                                                                              <w:marRight w:val="0"/>
                                                                              <w:marTop w:val="0"/>
                                                                              <w:marBottom w:val="0"/>
                                                                              <w:divBdr>
                                                                                <w:top w:val="none" w:sz="0" w:space="0" w:color="auto"/>
                                                                                <w:left w:val="none" w:sz="0" w:space="0" w:color="auto"/>
                                                                                <w:bottom w:val="none" w:sz="0" w:space="0" w:color="auto"/>
                                                                                <w:right w:val="none" w:sz="0" w:space="0" w:color="auto"/>
                                                                              </w:divBdr>
                                                                              <w:divsChild>
                                                                                <w:div w:id="854809915">
                                                                                  <w:marLeft w:val="180"/>
                                                                                  <w:marRight w:val="180"/>
                                                                                  <w:marTop w:val="0"/>
                                                                                  <w:marBottom w:val="0"/>
                                                                                  <w:divBdr>
                                                                                    <w:top w:val="none" w:sz="0" w:space="0" w:color="auto"/>
                                                                                    <w:left w:val="none" w:sz="0" w:space="0" w:color="auto"/>
                                                                                    <w:bottom w:val="none" w:sz="0" w:space="0" w:color="auto"/>
                                                                                    <w:right w:val="none" w:sz="0" w:space="0" w:color="auto"/>
                                                                                  </w:divBdr>
                                                                                  <w:divsChild>
                                                                                    <w:div w:id="1880242692">
                                                                                      <w:marLeft w:val="0"/>
                                                                                      <w:marRight w:val="0"/>
                                                                                      <w:marTop w:val="0"/>
                                                                                      <w:marBottom w:val="0"/>
                                                                                      <w:divBdr>
                                                                                        <w:top w:val="none" w:sz="0" w:space="0" w:color="auto"/>
                                                                                        <w:left w:val="none" w:sz="0" w:space="0" w:color="auto"/>
                                                                                        <w:bottom w:val="none" w:sz="0" w:space="0" w:color="auto"/>
                                                                                        <w:right w:val="none" w:sz="0" w:space="0" w:color="auto"/>
                                                                                      </w:divBdr>
                                                                                      <w:divsChild>
                                                                                        <w:div w:id="18309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62101">
      <w:bodyDiv w:val="1"/>
      <w:marLeft w:val="0"/>
      <w:marRight w:val="0"/>
      <w:marTop w:val="0"/>
      <w:marBottom w:val="0"/>
      <w:divBdr>
        <w:top w:val="none" w:sz="0" w:space="0" w:color="auto"/>
        <w:left w:val="none" w:sz="0" w:space="0" w:color="auto"/>
        <w:bottom w:val="none" w:sz="0" w:space="0" w:color="auto"/>
        <w:right w:val="none" w:sz="0" w:space="0" w:color="auto"/>
      </w:divBdr>
    </w:div>
    <w:div w:id="373848266">
      <w:bodyDiv w:val="1"/>
      <w:marLeft w:val="0"/>
      <w:marRight w:val="0"/>
      <w:marTop w:val="0"/>
      <w:marBottom w:val="0"/>
      <w:divBdr>
        <w:top w:val="none" w:sz="0" w:space="0" w:color="auto"/>
        <w:left w:val="none" w:sz="0" w:space="0" w:color="auto"/>
        <w:bottom w:val="none" w:sz="0" w:space="0" w:color="auto"/>
        <w:right w:val="none" w:sz="0" w:space="0" w:color="auto"/>
      </w:divBdr>
    </w:div>
    <w:div w:id="625738955">
      <w:bodyDiv w:val="1"/>
      <w:marLeft w:val="0"/>
      <w:marRight w:val="0"/>
      <w:marTop w:val="0"/>
      <w:marBottom w:val="0"/>
      <w:divBdr>
        <w:top w:val="none" w:sz="0" w:space="0" w:color="auto"/>
        <w:left w:val="none" w:sz="0" w:space="0" w:color="auto"/>
        <w:bottom w:val="none" w:sz="0" w:space="0" w:color="auto"/>
        <w:right w:val="none" w:sz="0" w:space="0" w:color="auto"/>
      </w:divBdr>
      <w:divsChild>
        <w:div w:id="392312333">
          <w:marLeft w:val="0"/>
          <w:marRight w:val="0"/>
          <w:marTop w:val="0"/>
          <w:marBottom w:val="0"/>
          <w:divBdr>
            <w:top w:val="none" w:sz="0" w:space="0" w:color="auto"/>
            <w:left w:val="none" w:sz="0" w:space="0" w:color="auto"/>
            <w:bottom w:val="none" w:sz="0" w:space="0" w:color="auto"/>
            <w:right w:val="none" w:sz="0" w:space="0" w:color="auto"/>
          </w:divBdr>
          <w:divsChild>
            <w:div w:id="752048648">
              <w:marLeft w:val="1050"/>
              <w:marRight w:val="1050"/>
              <w:marTop w:val="0"/>
              <w:marBottom w:val="0"/>
              <w:divBdr>
                <w:top w:val="none" w:sz="0" w:space="0" w:color="auto"/>
                <w:left w:val="none" w:sz="0" w:space="0" w:color="auto"/>
                <w:bottom w:val="none" w:sz="0" w:space="0" w:color="auto"/>
                <w:right w:val="none" w:sz="0" w:space="0" w:color="auto"/>
              </w:divBdr>
              <w:divsChild>
                <w:div w:id="793448877">
                  <w:marLeft w:val="0"/>
                  <w:marRight w:val="0"/>
                  <w:marTop w:val="0"/>
                  <w:marBottom w:val="0"/>
                  <w:divBdr>
                    <w:top w:val="none" w:sz="0" w:space="0" w:color="auto"/>
                    <w:left w:val="none" w:sz="0" w:space="0" w:color="auto"/>
                    <w:bottom w:val="none" w:sz="0" w:space="0" w:color="auto"/>
                    <w:right w:val="none" w:sz="0" w:space="0" w:color="auto"/>
                  </w:divBdr>
                  <w:divsChild>
                    <w:div w:id="1178345976">
                      <w:marLeft w:val="0"/>
                      <w:marRight w:val="0"/>
                      <w:marTop w:val="0"/>
                      <w:marBottom w:val="0"/>
                      <w:divBdr>
                        <w:top w:val="none" w:sz="0" w:space="0" w:color="auto"/>
                        <w:left w:val="none" w:sz="0" w:space="0" w:color="auto"/>
                        <w:bottom w:val="none" w:sz="0" w:space="0" w:color="auto"/>
                        <w:right w:val="none" w:sz="0" w:space="0" w:color="auto"/>
                      </w:divBdr>
                      <w:divsChild>
                        <w:div w:id="1916477270">
                          <w:marLeft w:val="0"/>
                          <w:marRight w:val="0"/>
                          <w:marTop w:val="0"/>
                          <w:marBottom w:val="0"/>
                          <w:divBdr>
                            <w:top w:val="none" w:sz="0" w:space="0" w:color="auto"/>
                            <w:left w:val="none" w:sz="0" w:space="0" w:color="auto"/>
                            <w:bottom w:val="none" w:sz="0" w:space="0" w:color="auto"/>
                            <w:right w:val="none" w:sz="0" w:space="0" w:color="auto"/>
                          </w:divBdr>
                          <w:divsChild>
                            <w:div w:id="1073771478">
                              <w:marLeft w:val="2700"/>
                              <w:marRight w:val="0"/>
                              <w:marTop w:val="0"/>
                              <w:marBottom w:val="0"/>
                              <w:divBdr>
                                <w:top w:val="none" w:sz="0" w:space="0" w:color="auto"/>
                                <w:left w:val="none" w:sz="0" w:space="0" w:color="auto"/>
                                <w:bottom w:val="none" w:sz="0" w:space="0" w:color="auto"/>
                                <w:right w:val="none" w:sz="0" w:space="0" w:color="auto"/>
                              </w:divBdr>
                              <w:divsChild>
                                <w:div w:id="735473980">
                                  <w:marLeft w:val="0"/>
                                  <w:marRight w:val="0"/>
                                  <w:marTop w:val="0"/>
                                  <w:marBottom w:val="0"/>
                                  <w:divBdr>
                                    <w:top w:val="none" w:sz="0" w:space="0" w:color="auto"/>
                                    <w:left w:val="none" w:sz="0" w:space="0" w:color="auto"/>
                                    <w:bottom w:val="none" w:sz="0" w:space="0" w:color="auto"/>
                                    <w:right w:val="none" w:sz="0" w:space="0" w:color="auto"/>
                                  </w:divBdr>
                                  <w:divsChild>
                                    <w:div w:id="2697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888849">
      <w:bodyDiv w:val="1"/>
      <w:marLeft w:val="0"/>
      <w:marRight w:val="0"/>
      <w:marTop w:val="0"/>
      <w:marBottom w:val="0"/>
      <w:divBdr>
        <w:top w:val="none" w:sz="0" w:space="0" w:color="auto"/>
        <w:left w:val="none" w:sz="0" w:space="0" w:color="auto"/>
        <w:bottom w:val="none" w:sz="0" w:space="0" w:color="auto"/>
        <w:right w:val="none" w:sz="0" w:space="0" w:color="auto"/>
      </w:divBdr>
    </w:div>
    <w:div w:id="1411539764">
      <w:bodyDiv w:val="1"/>
      <w:marLeft w:val="0"/>
      <w:marRight w:val="0"/>
      <w:marTop w:val="0"/>
      <w:marBottom w:val="0"/>
      <w:divBdr>
        <w:top w:val="none" w:sz="0" w:space="0" w:color="auto"/>
        <w:left w:val="none" w:sz="0" w:space="0" w:color="auto"/>
        <w:bottom w:val="none" w:sz="0" w:space="0" w:color="auto"/>
        <w:right w:val="none" w:sz="0" w:space="0" w:color="auto"/>
      </w:divBdr>
    </w:div>
    <w:div w:id="1472791210">
      <w:bodyDiv w:val="1"/>
      <w:marLeft w:val="0"/>
      <w:marRight w:val="0"/>
      <w:marTop w:val="0"/>
      <w:marBottom w:val="0"/>
      <w:divBdr>
        <w:top w:val="none" w:sz="0" w:space="0" w:color="auto"/>
        <w:left w:val="none" w:sz="0" w:space="0" w:color="auto"/>
        <w:bottom w:val="none" w:sz="0" w:space="0" w:color="auto"/>
        <w:right w:val="none" w:sz="0" w:space="0" w:color="auto"/>
      </w:divBdr>
      <w:divsChild>
        <w:div w:id="1720979483">
          <w:marLeft w:val="0"/>
          <w:marRight w:val="0"/>
          <w:marTop w:val="0"/>
          <w:marBottom w:val="0"/>
          <w:divBdr>
            <w:top w:val="none" w:sz="0" w:space="0" w:color="auto"/>
            <w:left w:val="none" w:sz="0" w:space="0" w:color="auto"/>
            <w:bottom w:val="none" w:sz="0" w:space="0" w:color="auto"/>
            <w:right w:val="none" w:sz="0" w:space="0" w:color="auto"/>
          </w:divBdr>
          <w:divsChild>
            <w:div w:id="152456850">
              <w:marLeft w:val="0"/>
              <w:marRight w:val="0"/>
              <w:marTop w:val="0"/>
              <w:marBottom w:val="0"/>
              <w:divBdr>
                <w:top w:val="none" w:sz="0" w:space="0" w:color="auto"/>
                <w:left w:val="none" w:sz="0" w:space="0" w:color="auto"/>
                <w:bottom w:val="none" w:sz="0" w:space="0" w:color="auto"/>
                <w:right w:val="none" w:sz="0" w:space="0" w:color="auto"/>
              </w:divBdr>
              <w:divsChild>
                <w:div w:id="1663047425">
                  <w:marLeft w:val="0"/>
                  <w:marRight w:val="0"/>
                  <w:marTop w:val="0"/>
                  <w:marBottom w:val="0"/>
                  <w:divBdr>
                    <w:top w:val="none" w:sz="0" w:space="0" w:color="auto"/>
                    <w:left w:val="none" w:sz="0" w:space="0" w:color="auto"/>
                    <w:bottom w:val="none" w:sz="0" w:space="0" w:color="auto"/>
                    <w:right w:val="none" w:sz="0" w:space="0" w:color="auto"/>
                  </w:divBdr>
                  <w:divsChild>
                    <w:div w:id="342362479">
                      <w:marLeft w:val="0"/>
                      <w:marRight w:val="0"/>
                      <w:marTop w:val="0"/>
                      <w:marBottom w:val="0"/>
                      <w:divBdr>
                        <w:top w:val="none" w:sz="0" w:space="0" w:color="auto"/>
                        <w:left w:val="none" w:sz="0" w:space="0" w:color="auto"/>
                        <w:bottom w:val="none" w:sz="0" w:space="0" w:color="auto"/>
                        <w:right w:val="none" w:sz="0" w:space="0" w:color="auto"/>
                      </w:divBdr>
                      <w:divsChild>
                        <w:div w:id="563564784">
                          <w:marLeft w:val="0"/>
                          <w:marRight w:val="0"/>
                          <w:marTop w:val="0"/>
                          <w:marBottom w:val="0"/>
                          <w:divBdr>
                            <w:top w:val="none" w:sz="0" w:space="0" w:color="auto"/>
                            <w:left w:val="none" w:sz="0" w:space="0" w:color="auto"/>
                            <w:bottom w:val="none" w:sz="0" w:space="0" w:color="auto"/>
                            <w:right w:val="none" w:sz="0" w:space="0" w:color="auto"/>
                          </w:divBdr>
                          <w:divsChild>
                            <w:div w:id="743526136">
                              <w:marLeft w:val="0"/>
                              <w:marRight w:val="0"/>
                              <w:marTop w:val="0"/>
                              <w:marBottom w:val="0"/>
                              <w:divBdr>
                                <w:top w:val="none" w:sz="0" w:space="0" w:color="auto"/>
                                <w:left w:val="none" w:sz="0" w:space="0" w:color="auto"/>
                                <w:bottom w:val="none" w:sz="0" w:space="0" w:color="auto"/>
                                <w:right w:val="none" w:sz="0" w:space="0" w:color="auto"/>
                              </w:divBdr>
                              <w:divsChild>
                                <w:div w:id="2131822814">
                                  <w:marLeft w:val="0"/>
                                  <w:marRight w:val="0"/>
                                  <w:marTop w:val="0"/>
                                  <w:marBottom w:val="0"/>
                                  <w:divBdr>
                                    <w:top w:val="none" w:sz="0" w:space="0" w:color="auto"/>
                                    <w:left w:val="none" w:sz="0" w:space="0" w:color="auto"/>
                                    <w:bottom w:val="none" w:sz="0" w:space="0" w:color="auto"/>
                                    <w:right w:val="none" w:sz="0" w:space="0" w:color="auto"/>
                                  </w:divBdr>
                                  <w:divsChild>
                                    <w:div w:id="173806657">
                                      <w:marLeft w:val="0"/>
                                      <w:marRight w:val="0"/>
                                      <w:marTop w:val="0"/>
                                      <w:marBottom w:val="0"/>
                                      <w:divBdr>
                                        <w:top w:val="none" w:sz="0" w:space="0" w:color="auto"/>
                                        <w:left w:val="none" w:sz="0" w:space="0" w:color="auto"/>
                                        <w:bottom w:val="none" w:sz="0" w:space="0" w:color="auto"/>
                                        <w:right w:val="none" w:sz="0" w:space="0" w:color="auto"/>
                                      </w:divBdr>
                                      <w:divsChild>
                                        <w:div w:id="1488782373">
                                          <w:marLeft w:val="0"/>
                                          <w:marRight w:val="0"/>
                                          <w:marTop w:val="0"/>
                                          <w:marBottom w:val="0"/>
                                          <w:divBdr>
                                            <w:top w:val="none" w:sz="0" w:space="0" w:color="auto"/>
                                            <w:left w:val="none" w:sz="0" w:space="0" w:color="auto"/>
                                            <w:bottom w:val="none" w:sz="0" w:space="0" w:color="auto"/>
                                            <w:right w:val="none" w:sz="0" w:space="0" w:color="auto"/>
                                          </w:divBdr>
                                          <w:divsChild>
                                            <w:div w:id="598946528">
                                              <w:marLeft w:val="0"/>
                                              <w:marRight w:val="0"/>
                                              <w:marTop w:val="0"/>
                                              <w:marBottom w:val="0"/>
                                              <w:divBdr>
                                                <w:top w:val="none" w:sz="0" w:space="0" w:color="auto"/>
                                                <w:left w:val="none" w:sz="0" w:space="0" w:color="auto"/>
                                                <w:bottom w:val="none" w:sz="0" w:space="0" w:color="auto"/>
                                                <w:right w:val="none" w:sz="0" w:space="0" w:color="auto"/>
                                              </w:divBdr>
                                              <w:divsChild>
                                                <w:div w:id="980575220">
                                                  <w:marLeft w:val="0"/>
                                                  <w:marRight w:val="120"/>
                                                  <w:marTop w:val="0"/>
                                                  <w:marBottom w:val="0"/>
                                                  <w:divBdr>
                                                    <w:top w:val="none" w:sz="0" w:space="0" w:color="auto"/>
                                                    <w:left w:val="none" w:sz="0" w:space="0" w:color="auto"/>
                                                    <w:bottom w:val="none" w:sz="0" w:space="0" w:color="auto"/>
                                                    <w:right w:val="none" w:sz="0" w:space="0" w:color="auto"/>
                                                  </w:divBdr>
                                                  <w:divsChild>
                                                    <w:div w:id="2004123121">
                                                      <w:marLeft w:val="0"/>
                                                      <w:marRight w:val="0"/>
                                                      <w:marTop w:val="0"/>
                                                      <w:marBottom w:val="0"/>
                                                      <w:divBdr>
                                                        <w:top w:val="none" w:sz="0" w:space="0" w:color="auto"/>
                                                        <w:left w:val="none" w:sz="0" w:space="0" w:color="auto"/>
                                                        <w:bottom w:val="none" w:sz="0" w:space="0" w:color="auto"/>
                                                        <w:right w:val="none" w:sz="0" w:space="0" w:color="auto"/>
                                                      </w:divBdr>
                                                      <w:divsChild>
                                                        <w:div w:id="262039042">
                                                          <w:marLeft w:val="0"/>
                                                          <w:marRight w:val="0"/>
                                                          <w:marTop w:val="0"/>
                                                          <w:marBottom w:val="0"/>
                                                          <w:divBdr>
                                                            <w:top w:val="none" w:sz="0" w:space="0" w:color="auto"/>
                                                            <w:left w:val="none" w:sz="0" w:space="0" w:color="auto"/>
                                                            <w:bottom w:val="none" w:sz="0" w:space="0" w:color="auto"/>
                                                            <w:right w:val="none" w:sz="0" w:space="0" w:color="auto"/>
                                                          </w:divBdr>
                                                          <w:divsChild>
                                                            <w:div w:id="2110881181">
                                                              <w:marLeft w:val="0"/>
                                                              <w:marRight w:val="0"/>
                                                              <w:marTop w:val="0"/>
                                                              <w:marBottom w:val="0"/>
                                                              <w:divBdr>
                                                                <w:top w:val="none" w:sz="0" w:space="0" w:color="auto"/>
                                                                <w:left w:val="none" w:sz="0" w:space="0" w:color="auto"/>
                                                                <w:bottom w:val="none" w:sz="0" w:space="0" w:color="auto"/>
                                                                <w:right w:val="none" w:sz="0" w:space="0" w:color="auto"/>
                                                              </w:divBdr>
                                                              <w:divsChild>
                                                                <w:div w:id="766392784">
                                                                  <w:marLeft w:val="0"/>
                                                                  <w:marRight w:val="0"/>
                                                                  <w:marTop w:val="0"/>
                                                                  <w:marBottom w:val="0"/>
                                                                  <w:divBdr>
                                                                    <w:top w:val="none" w:sz="0" w:space="0" w:color="auto"/>
                                                                    <w:left w:val="none" w:sz="0" w:space="0" w:color="auto"/>
                                                                    <w:bottom w:val="none" w:sz="0" w:space="0" w:color="auto"/>
                                                                    <w:right w:val="none" w:sz="0" w:space="0" w:color="auto"/>
                                                                  </w:divBdr>
                                                                  <w:divsChild>
                                                                    <w:div w:id="1607737427">
                                                                      <w:marLeft w:val="0"/>
                                                                      <w:marRight w:val="0"/>
                                                                      <w:marTop w:val="0"/>
                                                                      <w:marBottom w:val="0"/>
                                                                      <w:divBdr>
                                                                        <w:top w:val="none" w:sz="0" w:space="0" w:color="auto"/>
                                                                        <w:left w:val="none" w:sz="0" w:space="0" w:color="auto"/>
                                                                        <w:bottom w:val="none" w:sz="0" w:space="0" w:color="auto"/>
                                                                        <w:right w:val="none" w:sz="0" w:space="0" w:color="auto"/>
                                                                      </w:divBdr>
                                                                      <w:divsChild>
                                                                        <w:div w:id="986590951">
                                                                          <w:marLeft w:val="0"/>
                                                                          <w:marRight w:val="0"/>
                                                                          <w:marTop w:val="0"/>
                                                                          <w:marBottom w:val="0"/>
                                                                          <w:divBdr>
                                                                            <w:top w:val="none" w:sz="0" w:space="0" w:color="auto"/>
                                                                            <w:left w:val="none" w:sz="0" w:space="0" w:color="auto"/>
                                                                            <w:bottom w:val="none" w:sz="0" w:space="0" w:color="auto"/>
                                                                            <w:right w:val="none" w:sz="0" w:space="0" w:color="auto"/>
                                                                          </w:divBdr>
                                                                          <w:divsChild>
                                                                            <w:div w:id="1089808145">
                                                                              <w:marLeft w:val="0"/>
                                                                              <w:marRight w:val="0"/>
                                                                              <w:marTop w:val="0"/>
                                                                              <w:marBottom w:val="0"/>
                                                                              <w:divBdr>
                                                                                <w:top w:val="none" w:sz="0" w:space="0" w:color="auto"/>
                                                                                <w:left w:val="none" w:sz="0" w:space="0" w:color="auto"/>
                                                                                <w:bottom w:val="none" w:sz="0" w:space="0" w:color="auto"/>
                                                                                <w:right w:val="none" w:sz="0" w:space="0" w:color="auto"/>
                                                                              </w:divBdr>
                                                                              <w:divsChild>
                                                                                <w:div w:id="776561886">
                                                                                  <w:marLeft w:val="240"/>
                                                                                  <w:marRight w:val="240"/>
                                                                                  <w:marTop w:val="0"/>
                                                                                  <w:marBottom w:val="0"/>
                                                                                  <w:divBdr>
                                                                                    <w:top w:val="none" w:sz="0" w:space="0" w:color="auto"/>
                                                                                    <w:left w:val="none" w:sz="0" w:space="0" w:color="auto"/>
                                                                                    <w:bottom w:val="none" w:sz="0" w:space="0" w:color="auto"/>
                                                                                    <w:right w:val="none" w:sz="0" w:space="0" w:color="auto"/>
                                                                                  </w:divBdr>
                                                                                  <w:divsChild>
                                                                                    <w:div w:id="1601063709">
                                                                                      <w:marLeft w:val="0"/>
                                                                                      <w:marRight w:val="0"/>
                                                                                      <w:marTop w:val="0"/>
                                                                                      <w:marBottom w:val="0"/>
                                                                                      <w:divBdr>
                                                                                        <w:top w:val="none" w:sz="0" w:space="0" w:color="auto"/>
                                                                                        <w:left w:val="none" w:sz="0" w:space="0" w:color="auto"/>
                                                                                        <w:bottom w:val="none" w:sz="0" w:space="0" w:color="auto"/>
                                                                                        <w:right w:val="none" w:sz="0" w:space="0" w:color="auto"/>
                                                                                      </w:divBdr>
                                                                                      <w:divsChild>
                                                                                        <w:div w:id="19185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11700">
      <w:bodyDiv w:val="1"/>
      <w:marLeft w:val="0"/>
      <w:marRight w:val="0"/>
      <w:marTop w:val="0"/>
      <w:marBottom w:val="0"/>
      <w:divBdr>
        <w:top w:val="none" w:sz="0" w:space="0" w:color="auto"/>
        <w:left w:val="none" w:sz="0" w:space="0" w:color="auto"/>
        <w:bottom w:val="none" w:sz="0" w:space="0" w:color="auto"/>
        <w:right w:val="none" w:sz="0" w:space="0" w:color="auto"/>
      </w:divBdr>
    </w:div>
    <w:div w:id="18714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F5FA7482</Template>
  <TotalTime>0</TotalTime>
  <Pages>10</Pages>
  <Words>2679</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Tender for the Procurement of Electronic Data Capture, ITSO and Oyster and Based Card Management and Production Systems and Electronic Validation</vt:lpstr>
    </vt:vector>
  </TitlesOfParts>
  <Company>London Councils</Company>
  <LinksUpToDate>false</LinksUpToDate>
  <CharactersWithSpaces>17935</CharactersWithSpaces>
  <SharedDoc>false</SharedDoc>
  <HLinks>
    <vt:vector size="12" baseType="variant">
      <vt:variant>
        <vt:i4>1310769</vt:i4>
      </vt:variant>
      <vt:variant>
        <vt:i4>8</vt:i4>
      </vt:variant>
      <vt:variant>
        <vt:i4>0</vt:i4>
      </vt:variant>
      <vt:variant>
        <vt:i4>5</vt:i4>
      </vt:variant>
      <vt:variant>
        <vt:lpwstr/>
      </vt:variant>
      <vt:variant>
        <vt:lpwstr>_Toc436132031</vt:lpwstr>
      </vt:variant>
      <vt:variant>
        <vt:i4>1310769</vt:i4>
      </vt:variant>
      <vt:variant>
        <vt:i4>2</vt:i4>
      </vt:variant>
      <vt:variant>
        <vt:i4>0</vt:i4>
      </vt:variant>
      <vt:variant>
        <vt:i4>5</vt:i4>
      </vt:variant>
      <vt:variant>
        <vt:lpwstr/>
      </vt:variant>
      <vt:variant>
        <vt:lpwstr>_Toc436132030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the Procurement of Electronic Data Capture, ITSO and Oyster and Based Card Management and Production Systems and Electronic Validation</dc:title>
  <dc:creator>ron beckett</dc:creator>
  <cp:lastModifiedBy>Thomas Man</cp:lastModifiedBy>
  <cp:revision>2</cp:revision>
  <cp:lastPrinted>2015-12-22T14:27:00Z</cp:lastPrinted>
  <dcterms:created xsi:type="dcterms:W3CDTF">2015-12-23T09:53:00Z</dcterms:created>
  <dcterms:modified xsi:type="dcterms:W3CDTF">2015-12-23T09:53:00Z</dcterms:modified>
</cp:coreProperties>
</file>