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6FB" w:rsidRDefault="00C07A71" w:rsidP="00C07A71">
      <w:pPr>
        <w:jc w:val="right"/>
        <w:rPr>
          <w:rFonts w:ascii="Arial" w:hAnsi="Arial" w:cs="Arial"/>
          <w:b/>
        </w:rPr>
      </w:pPr>
      <w:r w:rsidRPr="00C07A71">
        <w:rPr>
          <w:rFonts w:ascii="Arial" w:hAnsi="Arial" w:cs="Arial"/>
          <w:b/>
        </w:rPr>
        <w:t>APPENDIX 4</w:t>
      </w:r>
    </w:p>
    <w:p w:rsidR="00C07A71" w:rsidRDefault="00C07A71" w:rsidP="00C07A71">
      <w:pPr>
        <w:jc w:val="right"/>
        <w:rPr>
          <w:rFonts w:ascii="Arial" w:hAnsi="Arial" w:cs="Arial"/>
          <w:b/>
        </w:rPr>
      </w:pPr>
    </w:p>
    <w:p w:rsidR="00C07A71" w:rsidRDefault="00C07A71" w:rsidP="00C07A7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STOCKTAKING GUIDELINES</w:t>
      </w:r>
      <w:r w:rsidR="00930E51">
        <w:rPr>
          <w:rFonts w:ascii="Arial" w:hAnsi="Arial" w:cs="Arial"/>
          <w:b/>
        </w:rPr>
        <w:t xml:space="preserve"> – Reviewed 1/4/2015</w:t>
      </w:r>
      <w:bookmarkStart w:id="0" w:name="_GoBack"/>
      <w:bookmarkEnd w:id="0"/>
    </w:p>
    <w:p w:rsidR="00C07A71" w:rsidRDefault="00C07A71" w:rsidP="00C07A71">
      <w:pPr>
        <w:jc w:val="center"/>
        <w:rPr>
          <w:rFonts w:ascii="Arial" w:hAnsi="Arial" w:cs="Arial"/>
          <w:b/>
        </w:rPr>
      </w:pPr>
    </w:p>
    <w:p w:rsidR="00C07A71" w:rsidRDefault="00C07A71" w:rsidP="00670880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C07A71">
        <w:rPr>
          <w:rFonts w:ascii="Arial" w:hAnsi="Arial" w:cs="Arial"/>
        </w:rPr>
        <w:t>I</w:t>
      </w:r>
      <w:r>
        <w:rPr>
          <w:rFonts w:ascii="Arial" w:hAnsi="Arial" w:cs="Arial"/>
        </w:rPr>
        <w:t>t</w:t>
      </w:r>
      <w:r w:rsidRPr="00C07A71">
        <w:rPr>
          <w:rFonts w:ascii="Arial" w:hAnsi="Arial" w:cs="Arial"/>
        </w:rPr>
        <w:t xml:space="preserve"> is essential</w:t>
      </w:r>
      <w:r>
        <w:rPr>
          <w:rFonts w:ascii="Arial" w:hAnsi="Arial" w:cs="Arial"/>
        </w:rPr>
        <w:t xml:space="preserve"> that one officer has sole responsibility for the conduct of the </w:t>
      </w:r>
      <w:r w:rsidR="007F0DBA">
        <w:rPr>
          <w:rFonts w:ascii="Arial" w:hAnsi="Arial" w:cs="Arial"/>
        </w:rPr>
        <w:t>stock take</w:t>
      </w:r>
      <w:r>
        <w:rPr>
          <w:rFonts w:ascii="Arial" w:hAnsi="Arial" w:cs="Arial"/>
        </w:rPr>
        <w:t xml:space="preserve"> and is not involved in the day to day operations of the store. He/She should devise a plan which divides the store into counting areas and allocate staff to each of these locations. He/She should also ensure that a comprehensive listing is available of the types of commodities which should be present</w:t>
      </w:r>
      <w:r w:rsidR="00670880">
        <w:rPr>
          <w:rFonts w:ascii="Arial" w:hAnsi="Arial" w:cs="Arial"/>
        </w:rPr>
        <w:t xml:space="preserve"> in the store. He/She should also :-</w:t>
      </w:r>
    </w:p>
    <w:p w:rsidR="00670880" w:rsidRDefault="00670880" w:rsidP="00670880">
      <w:pPr>
        <w:ind w:left="360"/>
        <w:jc w:val="both"/>
        <w:rPr>
          <w:rFonts w:ascii="Arial" w:hAnsi="Arial" w:cs="Arial"/>
        </w:rPr>
      </w:pPr>
    </w:p>
    <w:p w:rsidR="00670880" w:rsidRDefault="00670880" w:rsidP="00670880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Decide on the times/dates for the stocktaking and notify the Finance Officer accordingly.</w:t>
      </w:r>
    </w:p>
    <w:p w:rsidR="00670880" w:rsidRDefault="00670880" w:rsidP="00670880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Decide on staffing arrangements and notify in advance.</w:t>
      </w:r>
    </w:p>
    <w:p w:rsidR="00670880" w:rsidRDefault="00670880" w:rsidP="00670880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Adequately brief staff on the stocktaking procedures to be adopted.</w:t>
      </w:r>
    </w:p>
    <w:p w:rsidR="00670880" w:rsidRDefault="00670880" w:rsidP="00670880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Ensure that the stores are tidy and that all stock lines are clearly identifiable.</w:t>
      </w:r>
    </w:p>
    <w:p w:rsidR="00670880" w:rsidRDefault="00670880" w:rsidP="00670880">
      <w:pPr>
        <w:ind w:left="1080"/>
        <w:jc w:val="both"/>
        <w:rPr>
          <w:rFonts w:ascii="Arial" w:hAnsi="Arial" w:cs="Arial"/>
        </w:rPr>
      </w:pPr>
    </w:p>
    <w:p w:rsidR="00670880" w:rsidRDefault="00670880" w:rsidP="0067088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 order to achieve a clean “cut off” point:-</w:t>
      </w:r>
    </w:p>
    <w:p w:rsidR="00670880" w:rsidRDefault="00670880" w:rsidP="00670880">
      <w:pPr>
        <w:ind w:left="360"/>
        <w:jc w:val="both"/>
        <w:rPr>
          <w:rFonts w:ascii="Arial" w:hAnsi="Arial" w:cs="Arial"/>
        </w:rPr>
      </w:pPr>
    </w:p>
    <w:p w:rsidR="00670880" w:rsidRDefault="00670880" w:rsidP="00670880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Deliveries should not be arranged while stocktaking is in progress. However, if necessary, such deliveries must be excluded from the count and processed as “new year” items.</w:t>
      </w:r>
    </w:p>
    <w:p w:rsidR="00670880" w:rsidRDefault="00670880" w:rsidP="00670880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Issues should not be made during the </w:t>
      </w:r>
      <w:r w:rsidR="007F0DBA">
        <w:rPr>
          <w:rFonts w:ascii="Arial" w:hAnsi="Arial" w:cs="Arial"/>
        </w:rPr>
        <w:t>stock take</w:t>
      </w:r>
      <w:r>
        <w:rPr>
          <w:rFonts w:ascii="Arial" w:hAnsi="Arial" w:cs="Arial"/>
        </w:rPr>
        <w:t>. If this is unavoidable, the issues should be treated as “old year” items.</w:t>
      </w:r>
    </w:p>
    <w:p w:rsidR="00670880" w:rsidRDefault="00670880" w:rsidP="00670880">
      <w:pPr>
        <w:ind w:left="1080"/>
        <w:jc w:val="both"/>
        <w:rPr>
          <w:rFonts w:ascii="Arial" w:hAnsi="Arial" w:cs="Arial"/>
        </w:rPr>
      </w:pPr>
    </w:p>
    <w:p w:rsidR="00670880" w:rsidRDefault="00670880" w:rsidP="0067088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During the </w:t>
      </w:r>
      <w:r w:rsidR="007F0DBA">
        <w:rPr>
          <w:rFonts w:ascii="Arial" w:hAnsi="Arial" w:cs="Arial"/>
        </w:rPr>
        <w:t>stock take</w:t>
      </w:r>
      <w:r>
        <w:rPr>
          <w:rFonts w:ascii="Arial" w:hAnsi="Arial" w:cs="Arial"/>
        </w:rPr>
        <w:t xml:space="preserve"> duties must be properly segregated, in that :-</w:t>
      </w:r>
    </w:p>
    <w:p w:rsidR="00422CBD" w:rsidRDefault="00422CBD" w:rsidP="00422CBD">
      <w:pPr>
        <w:ind w:left="360"/>
        <w:jc w:val="both"/>
        <w:rPr>
          <w:rFonts w:ascii="Arial" w:hAnsi="Arial" w:cs="Arial"/>
        </w:rPr>
      </w:pPr>
    </w:p>
    <w:p w:rsidR="00422CBD" w:rsidRDefault="00422CBD" w:rsidP="00422CBD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Counters should work in pairs, one counting and one recording,</w:t>
      </w:r>
    </w:p>
    <w:p w:rsidR="00422CBD" w:rsidRDefault="00422CBD" w:rsidP="00422CBD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Counting teams should be allocated to a specific area of stores and count each type of commodity found in that location,</w:t>
      </w:r>
    </w:p>
    <w:p w:rsidR="00422CBD" w:rsidRDefault="00422CBD" w:rsidP="00422CBD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Any damaged or obsolete items should be included in the count, inspected by the officer responsible for the </w:t>
      </w:r>
      <w:r w:rsidR="007F0DBA">
        <w:rPr>
          <w:rFonts w:ascii="Arial" w:hAnsi="Arial" w:cs="Arial"/>
        </w:rPr>
        <w:t>stock take</w:t>
      </w:r>
      <w:r>
        <w:rPr>
          <w:rFonts w:ascii="Arial" w:hAnsi="Arial" w:cs="Arial"/>
        </w:rPr>
        <w:t xml:space="preserve"> and written off later by the appropriate procedure,</w:t>
      </w:r>
    </w:p>
    <w:p w:rsidR="00422CBD" w:rsidRDefault="00422CBD" w:rsidP="00422CBD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officer responsible for the </w:t>
      </w:r>
      <w:r w:rsidR="007F0DBA">
        <w:rPr>
          <w:rFonts w:ascii="Arial" w:hAnsi="Arial" w:cs="Arial"/>
        </w:rPr>
        <w:t>stock take</w:t>
      </w:r>
      <w:r>
        <w:rPr>
          <w:rFonts w:ascii="Arial" w:hAnsi="Arial" w:cs="Arial"/>
        </w:rPr>
        <w:t xml:space="preserve"> should check that the count sheets are properly completed and should initial sheets when satisfied that the details are accurate. He/She should also check approximately 15% of stock lines.</w:t>
      </w:r>
    </w:p>
    <w:p w:rsidR="00422CBD" w:rsidRDefault="00422CBD" w:rsidP="00422CBD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storekeeper should not be involved in the </w:t>
      </w:r>
      <w:r w:rsidR="007F0DBA">
        <w:rPr>
          <w:rFonts w:ascii="Arial" w:hAnsi="Arial" w:cs="Arial"/>
        </w:rPr>
        <w:t>stock take</w:t>
      </w:r>
      <w:r>
        <w:rPr>
          <w:rFonts w:ascii="Arial" w:hAnsi="Arial" w:cs="Arial"/>
        </w:rPr>
        <w:t xml:space="preserve"> other than to answer queries.</w:t>
      </w:r>
    </w:p>
    <w:p w:rsidR="00326195" w:rsidRDefault="00326195" w:rsidP="00326195">
      <w:pPr>
        <w:ind w:left="1080"/>
        <w:jc w:val="both"/>
        <w:rPr>
          <w:rFonts w:ascii="Arial" w:hAnsi="Arial" w:cs="Arial"/>
        </w:rPr>
      </w:pPr>
    </w:p>
    <w:p w:rsidR="00422CBD" w:rsidRDefault="00326195" w:rsidP="00422CBD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any discrepancies are found when checking the </w:t>
      </w:r>
      <w:r w:rsidR="007F0DBA">
        <w:rPr>
          <w:rFonts w:ascii="Arial" w:hAnsi="Arial" w:cs="Arial"/>
        </w:rPr>
        <w:t>stock take</w:t>
      </w:r>
      <w:r>
        <w:rPr>
          <w:rFonts w:ascii="Arial" w:hAnsi="Arial" w:cs="Arial"/>
        </w:rPr>
        <w:t xml:space="preserve"> results, these </w:t>
      </w:r>
      <w:proofErr w:type="gramStart"/>
      <w:r>
        <w:rPr>
          <w:rFonts w:ascii="Arial" w:hAnsi="Arial" w:cs="Arial"/>
        </w:rPr>
        <w:t>should</w:t>
      </w:r>
      <w:proofErr w:type="gramEnd"/>
      <w:r>
        <w:rPr>
          <w:rFonts w:ascii="Arial" w:hAnsi="Arial" w:cs="Arial"/>
        </w:rPr>
        <w:t xml:space="preserve"> be followed up until reasons have been found. If it is not possible to find reasons and the total amount involved is </w:t>
      </w:r>
      <w:proofErr w:type="gramStart"/>
      <w:r>
        <w:rPr>
          <w:rFonts w:ascii="Arial" w:hAnsi="Arial" w:cs="Arial"/>
        </w:rPr>
        <w:t>significant(</w:t>
      </w:r>
      <w:proofErr w:type="gramEnd"/>
      <w:r>
        <w:rPr>
          <w:rFonts w:ascii="Arial" w:hAnsi="Arial" w:cs="Arial"/>
        </w:rPr>
        <w:t xml:space="preserve">e.g. more than £100 in value), the Finance Officer should be informed. If as a result of these findings have to be removed from the stock records, </w:t>
      </w:r>
      <w:proofErr w:type="gramStart"/>
      <w:r>
        <w:rPr>
          <w:rFonts w:ascii="Arial" w:hAnsi="Arial" w:cs="Arial"/>
        </w:rPr>
        <w:t>then</w:t>
      </w:r>
      <w:proofErr w:type="gramEnd"/>
      <w:r>
        <w:rPr>
          <w:rFonts w:ascii="Arial" w:hAnsi="Arial" w:cs="Arial"/>
        </w:rPr>
        <w:t xml:space="preserve"> the appropriate authorisation should be sought. Any such stock must be written-off in accordance with Financial Regulation 15.</w:t>
      </w:r>
    </w:p>
    <w:p w:rsidR="00E13034" w:rsidRDefault="00E13034" w:rsidP="00E13034">
      <w:pPr>
        <w:ind w:left="360"/>
        <w:jc w:val="both"/>
        <w:rPr>
          <w:rFonts w:ascii="Arial" w:hAnsi="Arial" w:cs="Arial"/>
        </w:rPr>
      </w:pPr>
    </w:p>
    <w:p w:rsidR="00326195" w:rsidRDefault="00E13034" w:rsidP="00E13034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Subsequent to the </w:t>
      </w:r>
      <w:r w:rsidR="007F0DBA">
        <w:rPr>
          <w:rFonts w:ascii="Arial" w:hAnsi="Arial" w:cs="Arial"/>
        </w:rPr>
        <w:t>stock take</w:t>
      </w:r>
      <w:r>
        <w:rPr>
          <w:rFonts w:ascii="Arial" w:hAnsi="Arial" w:cs="Arial"/>
        </w:rPr>
        <w:t xml:space="preserve"> the officer responsible must ensure that:-</w:t>
      </w:r>
    </w:p>
    <w:p w:rsidR="00E13034" w:rsidRDefault="00E13034" w:rsidP="00E13034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All stock movements during stocktaking have been correctly treated.</w:t>
      </w:r>
    </w:p>
    <w:p w:rsidR="00E13034" w:rsidRDefault="00E13034" w:rsidP="00E13034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All areas and stores have been counted.</w:t>
      </w:r>
    </w:p>
    <w:p w:rsidR="00E13034" w:rsidRDefault="00E13034" w:rsidP="00E13034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 records from the </w:t>
      </w:r>
      <w:r w:rsidR="007F0DBA">
        <w:rPr>
          <w:rFonts w:ascii="Arial" w:hAnsi="Arial" w:cs="Arial"/>
        </w:rPr>
        <w:t>stock take</w:t>
      </w:r>
      <w:r>
        <w:rPr>
          <w:rFonts w:ascii="Arial" w:hAnsi="Arial" w:cs="Arial"/>
        </w:rPr>
        <w:t xml:space="preserve"> are retained.</w:t>
      </w:r>
    </w:p>
    <w:p w:rsidR="00E13034" w:rsidRPr="00C07A71" w:rsidRDefault="00E13034" w:rsidP="00E13034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The Finance Officer is notified of any adjustments to stock balances.</w:t>
      </w:r>
    </w:p>
    <w:sectPr w:rsidR="00E13034" w:rsidRPr="00C07A7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455D0E43-B3FE-4010-BC34-9811762148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659E65D-2DF2-4965-9B95-EBF7D6CBA3C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51A43"/>
    <w:multiLevelType w:val="hybridMultilevel"/>
    <w:tmpl w:val="8A2EACF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A71"/>
    <w:rsid w:val="0005097B"/>
    <w:rsid w:val="00326195"/>
    <w:rsid w:val="00422CBD"/>
    <w:rsid w:val="00670880"/>
    <w:rsid w:val="007F0DBA"/>
    <w:rsid w:val="00930E51"/>
    <w:rsid w:val="00961419"/>
    <w:rsid w:val="00C07A71"/>
    <w:rsid w:val="00E13034"/>
    <w:rsid w:val="00F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1419"/>
    <w:rPr>
      <w:rFonts w:ascii="ar" w:hAnsi="ar"/>
      <w:sz w:val="22"/>
      <w:szCs w:val="22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1419"/>
    <w:rPr>
      <w:rFonts w:ascii="ar" w:hAnsi="ar"/>
      <w:sz w:val="22"/>
      <w:szCs w:val="22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lgdata\templates\ALG_Blan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ALG_Blank.dot</Template>
  <TotalTime>1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4</vt:lpstr>
    </vt:vector>
  </TitlesOfParts>
  <Company>Vyvyan Thomas</Company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4</dc:title>
  <dc:creator>Andy Pitcairn</dc:creator>
  <cp:lastModifiedBy>Andy Pitcairn</cp:lastModifiedBy>
  <cp:revision>2</cp:revision>
  <dcterms:created xsi:type="dcterms:W3CDTF">2015-05-06T08:38:00Z</dcterms:created>
  <dcterms:modified xsi:type="dcterms:W3CDTF">2015-05-06T08:38:00Z</dcterms:modified>
</cp:coreProperties>
</file>